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24BB" w14:textId="77777777" w:rsidR="00994611" w:rsidRPr="0001008C" w:rsidRDefault="00994611" w:rsidP="00994611">
      <w:pPr>
        <w:ind w:left="709"/>
      </w:pPr>
    </w:p>
    <w:p w14:paraId="0B926835" w14:textId="77777777" w:rsidR="0001008C" w:rsidRDefault="0001008C" w:rsidP="0001008C">
      <w:pPr>
        <w:tabs>
          <w:tab w:val="num" w:pos="709"/>
        </w:tabs>
        <w:ind w:left="709"/>
        <w:jc w:val="center"/>
        <w:rPr>
          <w:b/>
          <w:bCs/>
        </w:rPr>
      </w:pPr>
      <w:r w:rsidRPr="0001008C">
        <w:rPr>
          <w:b/>
          <w:bCs/>
          <w:sz w:val="24"/>
          <w:szCs w:val="24"/>
        </w:rPr>
        <w:t>REAGRY</w:t>
      </w:r>
      <w:r w:rsidRPr="0001008C">
        <w:rPr>
          <w:b/>
          <w:bCs/>
        </w:rPr>
        <w:br/>
      </w:r>
    </w:p>
    <w:p w14:paraId="47211882" w14:textId="63E60D20" w:rsidR="0001008C" w:rsidRDefault="0001008C" w:rsidP="0001008C">
      <w:pPr>
        <w:tabs>
          <w:tab w:val="num" w:pos="709"/>
        </w:tabs>
        <w:ind w:left="709"/>
        <w:jc w:val="center"/>
        <w:rPr>
          <w:b/>
          <w:bCs/>
          <w:sz w:val="24"/>
          <w:szCs w:val="24"/>
        </w:rPr>
      </w:pPr>
      <w:proofErr w:type="spellStart"/>
      <w:r w:rsidRPr="0001008C">
        <w:rPr>
          <w:b/>
          <w:bCs/>
          <w:sz w:val="24"/>
          <w:szCs w:val="24"/>
        </w:rPr>
        <w:t>Cunoștințe</w:t>
      </w:r>
      <w:proofErr w:type="spellEnd"/>
      <w:r w:rsidRPr="0001008C">
        <w:rPr>
          <w:b/>
          <w:bCs/>
          <w:sz w:val="24"/>
          <w:szCs w:val="24"/>
        </w:rPr>
        <w:t xml:space="preserve"> </w:t>
      </w:r>
      <w:proofErr w:type="spellStart"/>
      <w:r w:rsidRPr="0001008C">
        <w:rPr>
          <w:b/>
          <w:bCs/>
          <w:sz w:val="24"/>
          <w:szCs w:val="24"/>
        </w:rPr>
        <w:t>tradiționale</w:t>
      </w:r>
      <w:proofErr w:type="spellEnd"/>
      <w:r w:rsidRPr="0001008C">
        <w:rPr>
          <w:b/>
          <w:bCs/>
          <w:sz w:val="24"/>
          <w:szCs w:val="24"/>
        </w:rPr>
        <w:t xml:space="preserve"> </w:t>
      </w:r>
      <w:proofErr w:type="spellStart"/>
      <w:r w:rsidRPr="0001008C">
        <w:rPr>
          <w:b/>
          <w:bCs/>
          <w:sz w:val="24"/>
          <w:szCs w:val="24"/>
        </w:rPr>
        <w:t>agricole</w:t>
      </w:r>
      <w:proofErr w:type="spellEnd"/>
      <w:r w:rsidRPr="0001008C">
        <w:rPr>
          <w:b/>
          <w:bCs/>
          <w:sz w:val="24"/>
          <w:szCs w:val="24"/>
        </w:rPr>
        <w:t xml:space="preserve"> </w:t>
      </w:r>
      <w:proofErr w:type="spellStart"/>
      <w:r w:rsidRPr="0001008C">
        <w:rPr>
          <w:b/>
          <w:bCs/>
          <w:sz w:val="24"/>
          <w:szCs w:val="24"/>
        </w:rPr>
        <w:t>și</w:t>
      </w:r>
      <w:proofErr w:type="spellEnd"/>
      <w:r w:rsidRPr="0001008C">
        <w:rPr>
          <w:b/>
          <w:bCs/>
          <w:sz w:val="24"/>
          <w:szCs w:val="24"/>
        </w:rPr>
        <w:t xml:space="preserve"> </w:t>
      </w:r>
      <w:proofErr w:type="spellStart"/>
      <w:r w:rsidRPr="0001008C">
        <w:rPr>
          <w:b/>
          <w:bCs/>
          <w:sz w:val="24"/>
          <w:szCs w:val="24"/>
        </w:rPr>
        <w:t>agroecologie</w:t>
      </w:r>
      <w:proofErr w:type="spellEnd"/>
      <w:r w:rsidRPr="0001008C">
        <w:rPr>
          <w:b/>
          <w:bCs/>
          <w:sz w:val="24"/>
          <w:szCs w:val="24"/>
        </w:rPr>
        <w:br/>
      </w:r>
      <w:proofErr w:type="spellStart"/>
      <w:r w:rsidRPr="0001008C">
        <w:rPr>
          <w:b/>
          <w:bCs/>
          <w:sz w:val="24"/>
          <w:szCs w:val="24"/>
        </w:rPr>
        <w:t>pentru</w:t>
      </w:r>
      <w:proofErr w:type="spellEnd"/>
      <w:r w:rsidRPr="0001008C">
        <w:rPr>
          <w:b/>
          <w:bCs/>
          <w:sz w:val="24"/>
          <w:szCs w:val="24"/>
        </w:rPr>
        <w:t xml:space="preserve"> </w:t>
      </w:r>
      <w:proofErr w:type="spellStart"/>
      <w:r w:rsidRPr="0001008C">
        <w:rPr>
          <w:b/>
          <w:bCs/>
          <w:sz w:val="24"/>
          <w:szCs w:val="24"/>
        </w:rPr>
        <w:t>adaptarea</w:t>
      </w:r>
      <w:proofErr w:type="spellEnd"/>
      <w:r w:rsidRPr="0001008C">
        <w:rPr>
          <w:b/>
          <w:bCs/>
          <w:sz w:val="24"/>
          <w:szCs w:val="24"/>
        </w:rPr>
        <w:t xml:space="preserve"> la </w:t>
      </w:r>
      <w:proofErr w:type="spellStart"/>
      <w:r w:rsidRPr="0001008C">
        <w:rPr>
          <w:b/>
          <w:bCs/>
          <w:sz w:val="24"/>
          <w:szCs w:val="24"/>
        </w:rPr>
        <w:t>schimbările</w:t>
      </w:r>
      <w:proofErr w:type="spellEnd"/>
      <w:r w:rsidRPr="0001008C">
        <w:rPr>
          <w:b/>
          <w:bCs/>
          <w:sz w:val="24"/>
          <w:szCs w:val="24"/>
        </w:rPr>
        <w:t xml:space="preserve"> </w:t>
      </w:r>
      <w:proofErr w:type="spellStart"/>
      <w:r w:rsidRPr="0001008C">
        <w:rPr>
          <w:b/>
          <w:bCs/>
          <w:sz w:val="24"/>
          <w:szCs w:val="24"/>
        </w:rPr>
        <w:t>climatice</w:t>
      </w:r>
      <w:proofErr w:type="spellEnd"/>
    </w:p>
    <w:p w14:paraId="3B664AFC" w14:textId="77777777" w:rsidR="0001008C" w:rsidRPr="0001008C" w:rsidRDefault="0001008C" w:rsidP="0001008C">
      <w:pPr>
        <w:tabs>
          <w:tab w:val="num" w:pos="709"/>
        </w:tabs>
        <w:ind w:left="709"/>
        <w:jc w:val="center"/>
        <w:rPr>
          <w:b/>
          <w:bCs/>
          <w:sz w:val="24"/>
          <w:szCs w:val="24"/>
        </w:rPr>
      </w:pPr>
    </w:p>
    <w:p w14:paraId="5BB61B13" w14:textId="77777777" w:rsidR="0001008C" w:rsidRPr="0001008C" w:rsidRDefault="0001008C" w:rsidP="0001008C">
      <w:pPr>
        <w:tabs>
          <w:tab w:val="num" w:pos="993"/>
        </w:tabs>
        <w:ind w:left="709"/>
        <w:rPr>
          <w:b/>
          <w:bCs/>
        </w:rPr>
      </w:pPr>
      <w:r w:rsidRPr="0001008C">
        <w:rPr>
          <w:b/>
          <w:bCs/>
        </w:rPr>
        <w:t xml:space="preserve">• </w:t>
      </w:r>
      <w:proofErr w:type="spellStart"/>
      <w:r w:rsidRPr="0001008C">
        <w:rPr>
          <w:b/>
          <w:bCs/>
        </w:rPr>
        <w:t>Durată</w:t>
      </w:r>
      <w:proofErr w:type="spellEnd"/>
      <w:r w:rsidRPr="0001008C">
        <w:rPr>
          <w:b/>
          <w:bCs/>
        </w:rPr>
        <w:t xml:space="preserve">: </w:t>
      </w:r>
      <w:r w:rsidRPr="0001008C">
        <w:t xml:space="preserve">36 </w:t>
      </w:r>
      <w:proofErr w:type="spellStart"/>
      <w:r w:rsidRPr="0001008C">
        <w:t>luni</w:t>
      </w:r>
      <w:proofErr w:type="spellEnd"/>
      <w:r w:rsidRPr="0001008C">
        <w:t xml:space="preserve"> (04.2026 – 03.2029)</w:t>
      </w:r>
      <w:r w:rsidRPr="0001008C">
        <w:rPr>
          <w:b/>
          <w:bCs/>
        </w:rPr>
        <w:br/>
        <w:t xml:space="preserve">• </w:t>
      </w:r>
      <w:proofErr w:type="spellStart"/>
      <w:r w:rsidRPr="0001008C">
        <w:rPr>
          <w:b/>
          <w:bCs/>
        </w:rPr>
        <w:t>Focalizare</w:t>
      </w:r>
      <w:proofErr w:type="spellEnd"/>
      <w:r w:rsidRPr="0001008C">
        <w:rPr>
          <w:b/>
          <w:bCs/>
        </w:rPr>
        <w:t xml:space="preserve">: </w:t>
      </w:r>
      <w:proofErr w:type="spellStart"/>
      <w:r w:rsidRPr="0001008C">
        <w:t>evaluarea</w:t>
      </w:r>
      <w:proofErr w:type="spellEnd"/>
      <w:r w:rsidRPr="0001008C">
        <w:t xml:space="preserve"> </w:t>
      </w:r>
      <w:proofErr w:type="spellStart"/>
      <w:r w:rsidRPr="0001008C">
        <w:t>impactului</w:t>
      </w:r>
      <w:proofErr w:type="spellEnd"/>
      <w:r w:rsidRPr="0001008C">
        <w:t xml:space="preserve"> </w:t>
      </w:r>
      <w:proofErr w:type="spellStart"/>
      <w:r w:rsidRPr="0001008C">
        <w:t>practicilor</w:t>
      </w:r>
      <w:proofErr w:type="spellEnd"/>
      <w:r w:rsidRPr="0001008C">
        <w:t xml:space="preserve"> </w:t>
      </w:r>
      <w:proofErr w:type="spellStart"/>
      <w:r w:rsidRPr="0001008C">
        <w:t>agroecologice</w:t>
      </w:r>
      <w:proofErr w:type="spellEnd"/>
      <w:r w:rsidRPr="0001008C">
        <w:t xml:space="preserve">, </w:t>
      </w:r>
      <w:proofErr w:type="spellStart"/>
      <w:r w:rsidRPr="0001008C">
        <w:t>elaborarea</w:t>
      </w:r>
      <w:proofErr w:type="spellEnd"/>
      <w:r w:rsidRPr="0001008C">
        <w:t xml:space="preserve"> </w:t>
      </w:r>
      <w:proofErr w:type="spellStart"/>
      <w:r w:rsidRPr="0001008C">
        <w:t>unor</w:t>
      </w:r>
      <w:proofErr w:type="spellEnd"/>
      <w:r w:rsidRPr="0001008C">
        <w:t xml:space="preserve"> </w:t>
      </w:r>
      <w:proofErr w:type="spellStart"/>
      <w:r w:rsidRPr="0001008C">
        <w:t>traiectorii</w:t>
      </w:r>
      <w:proofErr w:type="spellEnd"/>
      <w:r w:rsidRPr="0001008C">
        <w:t xml:space="preserve"> de </w:t>
      </w:r>
      <w:proofErr w:type="spellStart"/>
      <w:r w:rsidRPr="0001008C">
        <w:t>tranziție</w:t>
      </w:r>
      <w:proofErr w:type="spellEnd"/>
      <w:r w:rsidRPr="0001008C">
        <w:t xml:space="preserve"> </w:t>
      </w:r>
      <w:proofErr w:type="spellStart"/>
      <w:r w:rsidRPr="0001008C">
        <w:t>bazate</w:t>
      </w:r>
      <w:proofErr w:type="spellEnd"/>
      <w:r w:rsidRPr="0001008C">
        <w:t xml:space="preserve"> </w:t>
      </w:r>
      <w:proofErr w:type="spellStart"/>
      <w:r w:rsidRPr="0001008C">
        <w:t>pe</w:t>
      </w:r>
      <w:proofErr w:type="spellEnd"/>
      <w:r w:rsidRPr="0001008C">
        <w:t xml:space="preserve"> </w:t>
      </w:r>
      <w:proofErr w:type="spellStart"/>
      <w:r w:rsidRPr="0001008C">
        <w:t>scenarii</w:t>
      </w:r>
      <w:proofErr w:type="spellEnd"/>
      <w:r w:rsidRPr="0001008C">
        <w:rPr>
          <w:b/>
          <w:bCs/>
        </w:rPr>
        <w:br/>
        <w:t xml:space="preserve">• </w:t>
      </w:r>
      <w:proofErr w:type="spellStart"/>
      <w:r w:rsidRPr="0001008C">
        <w:rPr>
          <w:b/>
          <w:bCs/>
        </w:rPr>
        <w:t>Țări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participante</w:t>
      </w:r>
      <w:proofErr w:type="spellEnd"/>
      <w:r w:rsidRPr="0001008C">
        <w:rPr>
          <w:b/>
          <w:bCs/>
        </w:rPr>
        <w:t xml:space="preserve">: </w:t>
      </w:r>
      <w:proofErr w:type="spellStart"/>
      <w:r w:rsidRPr="0001008C">
        <w:t>Ungaria</w:t>
      </w:r>
      <w:proofErr w:type="spellEnd"/>
      <w:r w:rsidRPr="0001008C">
        <w:t xml:space="preserve">, </w:t>
      </w:r>
      <w:proofErr w:type="spellStart"/>
      <w:r w:rsidRPr="0001008C">
        <w:t>România</w:t>
      </w:r>
      <w:proofErr w:type="spellEnd"/>
      <w:r w:rsidRPr="0001008C">
        <w:t xml:space="preserve">, </w:t>
      </w:r>
      <w:proofErr w:type="spellStart"/>
      <w:r w:rsidRPr="0001008C">
        <w:t>Spania</w:t>
      </w:r>
      <w:proofErr w:type="spellEnd"/>
      <w:r w:rsidRPr="0001008C">
        <w:t xml:space="preserve">, </w:t>
      </w:r>
      <w:proofErr w:type="spellStart"/>
      <w:r w:rsidRPr="0001008C">
        <w:t>Portugalia</w:t>
      </w:r>
      <w:proofErr w:type="spellEnd"/>
      <w:r w:rsidRPr="0001008C">
        <w:t xml:space="preserve">, </w:t>
      </w:r>
      <w:proofErr w:type="spellStart"/>
      <w:r w:rsidRPr="0001008C">
        <w:t>Turcia</w:t>
      </w:r>
      <w:proofErr w:type="spellEnd"/>
      <w:r w:rsidRPr="0001008C">
        <w:rPr>
          <w:b/>
          <w:bCs/>
        </w:rPr>
        <w:br/>
        <w:t xml:space="preserve">• </w:t>
      </w:r>
      <w:proofErr w:type="spellStart"/>
      <w:r w:rsidRPr="0001008C">
        <w:rPr>
          <w:b/>
          <w:bCs/>
        </w:rPr>
        <w:t>Finanțator</w:t>
      </w:r>
      <w:proofErr w:type="spellEnd"/>
      <w:r w:rsidRPr="0001008C">
        <w:rPr>
          <w:b/>
          <w:bCs/>
        </w:rPr>
        <w:t xml:space="preserve">: </w:t>
      </w:r>
      <w:proofErr w:type="spellStart"/>
      <w:r w:rsidRPr="0001008C">
        <w:t>Parteneriatul</w:t>
      </w:r>
      <w:proofErr w:type="spellEnd"/>
      <w:r w:rsidRPr="0001008C">
        <w:t xml:space="preserve"> </w:t>
      </w:r>
      <w:proofErr w:type="spellStart"/>
      <w:r w:rsidRPr="0001008C">
        <w:t>pentru</w:t>
      </w:r>
      <w:proofErr w:type="spellEnd"/>
      <w:r w:rsidRPr="0001008C">
        <w:t xml:space="preserve"> </w:t>
      </w:r>
      <w:proofErr w:type="spellStart"/>
      <w:r w:rsidRPr="0001008C">
        <w:t>Agroecologie</w:t>
      </w:r>
      <w:proofErr w:type="spellEnd"/>
    </w:p>
    <w:p w14:paraId="74399EA9" w14:textId="77777777" w:rsidR="0001008C" w:rsidRPr="0001008C" w:rsidRDefault="0001008C" w:rsidP="0001008C">
      <w:pPr>
        <w:tabs>
          <w:tab w:val="num" w:pos="709"/>
        </w:tabs>
        <w:ind w:left="709"/>
        <w:rPr>
          <w:b/>
          <w:bCs/>
        </w:rPr>
      </w:pPr>
      <w:r w:rsidRPr="0001008C">
        <w:rPr>
          <w:b/>
          <w:bCs/>
        </w:rPr>
        <w:pict w14:anchorId="4F5A5386">
          <v:rect id="_x0000_i1237" style="width:0;height:1.5pt" o:hralign="center" o:hrstd="t" o:hr="t" fillcolor="#a0a0a0" stroked="f"/>
        </w:pict>
      </w:r>
    </w:p>
    <w:p w14:paraId="6188B5C6" w14:textId="77777777" w:rsidR="0001008C" w:rsidRPr="0001008C" w:rsidRDefault="0001008C" w:rsidP="0001008C">
      <w:pPr>
        <w:tabs>
          <w:tab w:val="num" w:pos="709"/>
        </w:tabs>
        <w:ind w:left="709"/>
        <w:rPr>
          <w:b/>
          <w:bCs/>
        </w:rPr>
      </w:pPr>
      <w:proofErr w:type="spellStart"/>
      <w:r w:rsidRPr="0001008C">
        <w:rPr>
          <w:b/>
          <w:bCs/>
        </w:rPr>
        <w:t>Partenerii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proiectului</w:t>
      </w:r>
      <w:proofErr w:type="spellEnd"/>
    </w:p>
    <w:p w14:paraId="54B25AD9" w14:textId="77777777" w:rsidR="0001008C" w:rsidRPr="0001008C" w:rsidRDefault="0001008C" w:rsidP="0001008C">
      <w:pPr>
        <w:tabs>
          <w:tab w:val="num" w:pos="709"/>
        </w:tabs>
        <w:ind w:left="709"/>
      </w:pPr>
      <w:r w:rsidRPr="0001008C">
        <w:rPr>
          <w:b/>
          <w:bCs/>
        </w:rPr>
        <w:t xml:space="preserve">• P1 – </w:t>
      </w:r>
      <w:proofErr w:type="spellStart"/>
      <w:r w:rsidRPr="0001008C">
        <w:rPr>
          <w:b/>
          <w:bCs/>
        </w:rPr>
        <w:t>Coordonator</w:t>
      </w:r>
      <w:proofErr w:type="spellEnd"/>
      <w:r w:rsidRPr="0001008C">
        <w:rPr>
          <w:b/>
          <w:bCs/>
        </w:rPr>
        <w:t>:</w:t>
      </w:r>
      <w:r w:rsidRPr="0001008C">
        <w:rPr>
          <w:b/>
          <w:bCs/>
        </w:rPr>
        <w:br/>
      </w:r>
      <w:proofErr w:type="spellStart"/>
      <w:r w:rsidRPr="0001008C">
        <w:rPr>
          <w:b/>
          <w:bCs/>
        </w:rPr>
        <w:t>Universitatea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Maghiară</w:t>
      </w:r>
      <w:proofErr w:type="spellEnd"/>
      <w:r w:rsidRPr="0001008C">
        <w:rPr>
          <w:b/>
          <w:bCs/>
        </w:rPr>
        <w:t xml:space="preserve"> de </w:t>
      </w:r>
      <w:proofErr w:type="spellStart"/>
      <w:r w:rsidRPr="0001008C">
        <w:rPr>
          <w:b/>
          <w:bCs/>
        </w:rPr>
        <w:t>Științe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ale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Vieții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și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Agriculturii</w:t>
      </w:r>
      <w:proofErr w:type="spellEnd"/>
      <w:r w:rsidRPr="0001008C">
        <w:rPr>
          <w:b/>
          <w:bCs/>
        </w:rPr>
        <w:t xml:space="preserve"> (MATE), </w:t>
      </w:r>
      <w:proofErr w:type="spellStart"/>
      <w:r w:rsidRPr="0001008C">
        <w:rPr>
          <w:b/>
          <w:bCs/>
        </w:rPr>
        <w:t>Ungaria</w:t>
      </w:r>
      <w:proofErr w:type="spellEnd"/>
      <w:r w:rsidRPr="0001008C">
        <w:rPr>
          <w:b/>
          <w:bCs/>
        </w:rPr>
        <w:br/>
      </w:r>
      <w:proofErr w:type="spellStart"/>
      <w:r w:rsidRPr="0001008C">
        <w:t>Domenii</w:t>
      </w:r>
      <w:proofErr w:type="spellEnd"/>
      <w:r w:rsidRPr="0001008C">
        <w:t xml:space="preserve">: </w:t>
      </w:r>
      <w:proofErr w:type="spellStart"/>
      <w:r w:rsidRPr="0001008C">
        <w:t>agroecologie</w:t>
      </w:r>
      <w:proofErr w:type="spellEnd"/>
      <w:r w:rsidRPr="0001008C">
        <w:t xml:space="preserve">, </w:t>
      </w:r>
      <w:proofErr w:type="spellStart"/>
      <w:r w:rsidRPr="0001008C">
        <w:t>biodiversitate</w:t>
      </w:r>
      <w:proofErr w:type="spellEnd"/>
      <w:r w:rsidRPr="0001008C">
        <w:t xml:space="preserve">, </w:t>
      </w:r>
      <w:proofErr w:type="spellStart"/>
      <w:r w:rsidRPr="0001008C">
        <w:t>teledetecție</w:t>
      </w:r>
      <w:proofErr w:type="spellEnd"/>
      <w:r w:rsidRPr="0001008C">
        <w:t xml:space="preserve">, </w:t>
      </w:r>
      <w:proofErr w:type="spellStart"/>
      <w:r w:rsidRPr="0001008C">
        <w:t>politici</w:t>
      </w:r>
      <w:proofErr w:type="spellEnd"/>
      <w:r w:rsidRPr="0001008C">
        <w:t xml:space="preserve"> </w:t>
      </w:r>
      <w:proofErr w:type="spellStart"/>
      <w:r w:rsidRPr="0001008C">
        <w:t>agricole</w:t>
      </w:r>
      <w:proofErr w:type="spellEnd"/>
      <w:r w:rsidRPr="0001008C">
        <w:t xml:space="preserve">, </w:t>
      </w:r>
      <w:proofErr w:type="spellStart"/>
      <w:r w:rsidRPr="0001008C">
        <w:t>științe</w:t>
      </w:r>
      <w:proofErr w:type="spellEnd"/>
      <w:r w:rsidRPr="0001008C">
        <w:t xml:space="preserve"> </w:t>
      </w:r>
      <w:proofErr w:type="spellStart"/>
      <w:r w:rsidRPr="0001008C">
        <w:t>sociale</w:t>
      </w:r>
      <w:proofErr w:type="spellEnd"/>
    </w:p>
    <w:p w14:paraId="59542294" w14:textId="77777777" w:rsidR="0001008C" w:rsidRPr="0001008C" w:rsidRDefault="0001008C" w:rsidP="0001008C">
      <w:pPr>
        <w:tabs>
          <w:tab w:val="num" w:pos="709"/>
        </w:tabs>
        <w:ind w:left="709"/>
        <w:rPr>
          <w:b/>
          <w:bCs/>
        </w:rPr>
      </w:pPr>
      <w:r w:rsidRPr="0001008C">
        <w:rPr>
          <w:b/>
          <w:bCs/>
        </w:rPr>
        <w:t>• P2</w:t>
      </w:r>
      <w:r w:rsidRPr="0001008C">
        <w:rPr>
          <w:b/>
          <w:bCs/>
        </w:rPr>
        <w:br/>
        <w:t xml:space="preserve">Asociația </w:t>
      </w:r>
      <w:proofErr w:type="spellStart"/>
      <w:r w:rsidRPr="0001008C">
        <w:rPr>
          <w:b/>
          <w:bCs/>
        </w:rPr>
        <w:t>Agri-Cultura-Natura</w:t>
      </w:r>
      <w:proofErr w:type="spellEnd"/>
      <w:r w:rsidRPr="0001008C">
        <w:rPr>
          <w:b/>
          <w:bCs/>
        </w:rPr>
        <w:t xml:space="preserve"> Transylvaniae (ACNT), </w:t>
      </w:r>
      <w:proofErr w:type="spellStart"/>
      <w:r w:rsidRPr="0001008C">
        <w:rPr>
          <w:b/>
          <w:bCs/>
        </w:rPr>
        <w:t>România</w:t>
      </w:r>
      <w:proofErr w:type="spellEnd"/>
      <w:r w:rsidRPr="0001008C">
        <w:rPr>
          <w:b/>
          <w:bCs/>
        </w:rPr>
        <w:br/>
      </w:r>
      <w:proofErr w:type="spellStart"/>
      <w:r w:rsidRPr="0001008C">
        <w:t>Domenii</w:t>
      </w:r>
      <w:proofErr w:type="spellEnd"/>
      <w:r w:rsidRPr="0001008C">
        <w:t xml:space="preserve">: </w:t>
      </w:r>
      <w:proofErr w:type="spellStart"/>
      <w:r w:rsidRPr="0001008C">
        <w:t>agricultură</w:t>
      </w:r>
      <w:proofErr w:type="spellEnd"/>
      <w:r w:rsidRPr="0001008C">
        <w:t xml:space="preserve"> </w:t>
      </w:r>
      <w:proofErr w:type="spellStart"/>
      <w:r w:rsidRPr="0001008C">
        <w:t>bazată</w:t>
      </w:r>
      <w:proofErr w:type="spellEnd"/>
      <w:r w:rsidRPr="0001008C">
        <w:t xml:space="preserve"> </w:t>
      </w:r>
      <w:proofErr w:type="spellStart"/>
      <w:r w:rsidRPr="0001008C">
        <w:t>pe</w:t>
      </w:r>
      <w:proofErr w:type="spellEnd"/>
      <w:r w:rsidRPr="0001008C">
        <w:t xml:space="preserve"> </w:t>
      </w:r>
      <w:proofErr w:type="spellStart"/>
      <w:r w:rsidRPr="0001008C">
        <w:t>comunitate</w:t>
      </w:r>
      <w:proofErr w:type="spellEnd"/>
      <w:r w:rsidRPr="0001008C">
        <w:t xml:space="preserve">, </w:t>
      </w:r>
      <w:proofErr w:type="spellStart"/>
      <w:r w:rsidRPr="0001008C">
        <w:t>retenția</w:t>
      </w:r>
      <w:proofErr w:type="spellEnd"/>
      <w:r w:rsidRPr="0001008C">
        <w:t xml:space="preserve"> </w:t>
      </w:r>
      <w:proofErr w:type="spellStart"/>
      <w:r w:rsidRPr="0001008C">
        <w:t>apei</w:t>
      </w:r>
      <w:proofErr w:type="spellEnd"/>
      <w:r w:rsidRPr="0001008C">
        <w:t xml:space="preserve">, </w:t>
      </w:r>
      <w:proofErr w:type="spellStart"/>
      <w:r w:rsidRPr="0001008C">
        <w:t>consultanță</w:t>
      </w:r>
      <w:proofErr w:type="spellEnd"/>
      <w:r w:rsidRPr="0001008C">
        <w:t xml:space="preserve"> </w:t>
      </w:r>
      <w:proofErr w:type="spellStart"/>
      <w:r w:rsidRPr="0001008C">
        <w:t>agricolă</w:t>
      </w:r>
      <w:proofErr w:type="spellEnd"/>
      <w:r w:rsidRPr="0001008C">
        <w:t xml:space="preserve">, </w:t>
      </w:r>
      <w:proofErr w:type="spellStart"/>
      <w:r w:rsidRPr="0001008C">
        <w:t>metodologie</w:t>
      </w:r>
      <w:proofErr w:type="spellEnd"/>
      <w:r w:rsidRPr="0001008C">
        <w:t xml:space="preserve"> </w:t>
      </w:r>
      <w:proofErr w:type="spellStart"/>
      <w:r w:rsidRPr="0001008C">
        <w:t>Living</w:t>
      </w:r>
      <w:proofErr w:type="spellEnd"/>
      <w:r w:rsidRPr="0001008C">
        <w:t xml:space="preserve"> </w:t>
      </w:r>
      <w:proofErr w:type="spellStart"/>
      <w:r w:rsidRPr="0001008C">
        <w:t>Lab</w:t>
      </w:r>
      <w:proofErr w:type="spellEnd"/>
    </w:p>
    <w:p w14:paraId="0BBF6940" w14:textId="77777777" w:rsidR="0001008C" w:rsidRPr="0001008C" w:rsidRDefault="0001008C" w:rsidP="0001008C">
      <w:pPr>
        <w:tabs>
          <w:tab w:val="num" w:pos="709"/>
        </w:tabs>
        <w:ind w:left="709"/>
        <w:rPr>
          <w:b/>
          <w:bCs/>
        </w:rPr>
      </w:pPr>
      <w:r w:rsidRPr="0001008C">
        <w:rPr>
          <w:b/>
          <w:bCs/>
        </w:rPr>
        <w:t>• P3</w:t>
      </w:r>
      <w:r w:rsidRPr="0001008C">
        <w:rPr>
          <w:b/>
          <w:bCs/>
        </w:rPr>
        <w:br/>
        <w:t xml:space="preserve">TEPRO </w:t>
      </w:r>
      <w:proofErr w:type="spellStart"/>
      <w:r w:rsidRPr="0001008C">
        <w:rPr>
          <w:b/>
          <w:bCs/>
        </w:rPr>
        <w:t>Consultores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Agrícolas</w:t>
      </w:r>
      <w:proofErr w:type="spellEnd"/>
      <w:r w:rsidRPr="0001008C">
        <w:rPr>
          <w:b/>
          <w:bCs/>
        </w:rPr>
        <w:t xml:space="preserve"> SL, </w:t>
      </w:r>
      <w:proofErr w:type="spellStart"/>
      <w:r w:rsidRPr="0001008C">
        <w:rPr>
          <w:b/>
          <w:bCs/>
        </w:rPr>
        <w:t>Spania</w:t>
      </w:r>
      <w:proofErr w:type="spellEnd"/>
      <w:r w:rsidRPr="0001008C">
        <w:rPr>
          <w:b/>
          <w:bCs/>
        </w:rPr>
        <w:br/>
      </w:r>
      <w:proofErr w:type="spellStart"/>
      <w:r w:rsidRPr="0001008C">
        <w:t>Domenii</w:t>
      </w:r>
      <w:proofErr w:type="spellEnd"/>
      <w:r w:rsidRPr="0001008C">
        <w:t xml:space="preserve">: </w:t>
      </w:r>
      <w:proofErr w:type="spellStart"/>
      <w:r w:rsidRPr="0001008C">
        <w:t>sisteme</w:t>
      </w:r>
      <w:proofErr w:type="spellEnd"/>
      <w:r w:rsidRPr="0001008C">
        <w:t xml:space="preserve"> </w:t>
      </w:r>
      <w:proofErr w:type="spellStart"/>
      <w:r w:rsidRPr="0001008C">
        <w:t>Dehesa</w:t>
      </w:r>
      <w:proofErr w:type="spellEnd"/>
      <w:r w:rsidRPr="0001008C">
        <w:t xml:space="preserve">, </w:t>
      </w:r>
      <w:proofErr w:type="spellStart"/>
      <w:r w:rsidRPr="0001008C">
        <w:t>agricultură</w:t>
      </w:r>
      <w:proofErr w:type="spellEnd"/>
      <w:r w:rsidRPr="0001008C">
        <w:t xml:space="preserve"> de </w:t>
      </w:r>
      <w:proofErr w:type="spellStart"/>
      <w:r w:rsidRPr="0001008C">
        <w:t>precizie</w:t>
      </w:r>
      <w:proofErr w:type="spellEnd"/>
      <w:r w:rsidRPr="0001008C">
        <w:t xml:space="preserve"> </w:t>
      </w:r>
      <w:proofErr w:type="spellStart"/>
      <w:r w:rsidRPr="0001008C">
        <w:t>și</w:t>
      </w:r>
      <w:proofErr w:type="spellEnd"/>
      <w:r w:rsidRPr="0001008C">
        <w:t xml:space="preserve"> </w:t>
      </w:r>
      <w:proofErr w:type="spellStart"/>
      <w:r w:rsidRPr="0001008C">
        <w:t>regenerativă</w:t>
      </w:r>
      <w:proofErr w:type="spellEnd"/>
      <w:r w:rsidRPr="0001008C">
        <w:t xml:space="preserve">, </w:t>
      </w:r>
      <w:proofErr w:type="spellStart"/>
      <w:r w:rsidRPr="0001008C">
        <w:t>soluții</w:t>
      </w:r>
      <w:proofErr w:type="spellEnd"/>
      <w:r w:rsidRPr="0001008C">
        <w:t xml:space="preserve"> </w:t>
      </w:r>
      <w:proofErr w:type="spellStart"/>
      <w:r w:rsidRPr="0001008C">
        <w:t>digitale</w:t>
      </w:r>
      <w:proofErr w:type="spellEnd"/>
    </w:p>
    <w:p w14:paraId="49357BCA" w14:textId="77777777" w:rsidR="0001008C" w:rsidRPr="0001008C" w:rsidRDefault="0001008C" w:rsidP="0001008C">
      <w:pPr>
        <w:tabs>
          <w:tab w:val="num" w:pos="709"/>
        </w:tabs>
        <w:ind w:left="709"/>
        <w:rPr>
          <w:b/>
          <w:bCs/>
        </w:rPr>
      </w:pPr>
      <w:r w:rsidRPr="0001008C">
        <w:rPr>
          <w:b/>
          <w:bCs/>
        </w:rPr>
        <w:t>• P4</w:t>
      </w:r>
      <w:r w:rsidRPr="0001008C">
        <w:rPr>
          <w:b/>
          <w:bCs/>
        </w:rPr>
        <w:br/>
      </w:r>
      <w:proofErr w:type="spellStart"/>
      <w:r w:rsidRPr="0001008C">
        <w:rPr>
          <w:b/>
          <w:bCs/>
        </w:rPr>
        <w:t>Universitatea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Muğla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Sıtkı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Koçman</w:t>
      </w:r>
      <w:proofErr w:type="spellEnd"/>
      <w:r w:rsidRPr="0001008C">
        <w:rPr>
          <w:b/>
          <w:bCs/>
        </w:rPr>
        <w:t xml:space="preserve">, </w:t>
      </w:r>
      <w:proofErr w:type="spellStart"/>
      <w:r w:rsidRPr="0001008C">
        <w:rPr>
          <w:b/>
          <w:bCs/>
        </w:rPr>
        <w:t>Turcia</w:t>
      </w:r>
      <w:proofErr w:type="spellEnd"/>
      <w:r w:rsidRPr="0001008C">
        <w:rPr>
          <w:b/>
          <w:bCs/>
        </w:rPr>
        <w:br/>
      </w:r>
      <w:proofErr w:type="spellStart"/>
      <w:r w:rsidRPr="0001008C">
        <w:t>Domenii</w:t>
      </w:r>
      <w:proofErr w:type="spellEnd"/>
      <w:r w:rsidRPr="0001008C">
        <w:t xml:space="preserve">: </w:t>
      </w:r>
      <w:proofErr w:type="spellStart"/>
      <w:r w:rsidRPr="0001008C">
        <w:t>gestionarea</w:t>
      </w:r>
      <w:proofErr w:type="spellEnd"/>
      <w:r w:rsidRPr="0001008C">
        <w:t xml:space="preserve"> </w:t>
      </w:r>
      <w:proofErr w:type="spellStart"/>
      <w:r w:rsidRPr="0001008C">
        <w:t>apei</w:t>
      </w:r>
      <w:proofErr w:type="spellEnd"/>
      <w:r w:rsidRPr="0001008C">
        <w:t xml:space="preserve"> </w:t>
      </w:r>
      <w:proofErr w:type="spellStart"/>
      <w:r w:rsidRPr="0001008C">
        <w:t>în</w:t>
      </w:r>
      <w:proofErr w:type="spellEnd"/>
      <w:r w:rsidRPr="0001008C">
        <w:t xml:space="preserve"> </w:t>
      </w:r>
      <w:proofErr w:type="spellStart"/>
      <w:r w:rsidRPr="0001008C">
        <w:t>zone</w:t>
      </w:r>
      <w:proofErr w:type="spellEnd"/>
      <w:r w:rsidRPr="0001008C">
        <w:t xml:space="preserve"> </w:t>
      </w:r>
      <w:proofErr w:type="spellStart"/>
      <w:r w:rsidRPr="0001008C">
        <w:t>aride</w:t>
      </w:r>
      <w:proofErr w:type="spellEnd"/>
      <w:r w:rsidRPr="0001008C">
        <w:t xml:space="preserve">, </w:t>
      </w:r>
      <w:proofErr w:type="spellStart"/>
      <w:r w:rsidRPr="0001008C">
        <w:t>planificare</w:t>
      </w:r>
      <w:proofErr w:type="spellEnd"/>
      <w:r w:rsidRPr="0001008C">
        <w:t xml:space="preserve"> </w:t>
      </w:r>
      <w:proofErr w:type="spellStart"/>
      <w:r w:rsidRPr="0001008C">
        <w:t>teritorială</w:t>
      </w:r>
      <w:proofErr w:type="spellEnd"/>
    </w:p>
    <w:p w14:paraId="23DACF6C" w14:textId="77777777" w:rsidR="0001008C" w:rsidRPr="0001008C" w:rsidRDefault="0001008C" w:rsidP="0001008C">
      <w:pPr>
        <w:tabs>
          <w:tab w:val="num" w:pos="709"/>
        </w:tabs>
        <w:ind w:left="709"/>
        <w:rPr>
          <w:b/>
          <w:bCs/>
        </w:rPr>
      </w:pPr>
      <w:r w:rsidRPr="0001008C">
        <w:rPr>
          <w:b/>
          <w:bCs/>
        </w:rPr>
        <w:t>• P5</w:t>
      </w:r>
      <w:r w:rsidRPr="0001008C">
        <w:rPr>
          <w:b/>
          <w:bCs/>
        </w:rPr>
        <w:br/>
        <w:t xml:space="preserve">FCiências.ID / CE3C, </w:t>
      </w:r>
      <w:proofErr w:type="spellStart"/>
      <w:r w:rsidRPr="0001008C">
        <w:rPr>
          <w:b/>
          <w:bCs/>
        </w:rPr>
        <w:t>Portugalia</w:t>
      </w:r>
      <w:proofErr w:type="spellEnd"/>
      <w:r w:rsidRPr="0001008C">
        <w:rPr>
          <w:b/>
          <w:bCs/>
        </w:rPr>
        <w:br/>
      </w:r>
      <w:proofErr w:type="spellStart"/>
      <w:r w:rsidRPr="0001008C">
        <w:t>Domenii</w:t>
      </w:r>
      <w:proofErr w:type="spellEnd"/>
      <w:r w:rsidRPr="0001008C">
        <w:t xml:space="preserve">: </w:t>
      </w:r>
      <w:proofErr w:type="spellStart"/>
      <w:r w:rsidRPr="0001008C">
        <w:t>ecologie</w:t>
      </w:r>
      <w:proofErr w:type="spellEnd"/>
      <w:r w:rsidRPr="0001008C">
        <w:t xml:space="preserve">, </w:t>
      </w:r>
      <w:proofErr w:type="spellStart"/>
      <w:r w:rsidRPr="0001008C">
        <w:t>monitorizarea</w:t>
      </w:r>
      <w:proofErr w:type="spellEnd"/>
      <w:r w:rsidRPr="0001008C">
        <w:t xml:space="preserve"> </w:t>
      </w:r>
      <w:proofErr w:type="spellStart"/>
      <w:r w:rsidRPr="0001008C">
        <w:t>biodiversității</w:t>
      </w:r>
      <w:proofErr w:type="spellEnd"/>
      <w:r w:rsidRPr="0001008C">
        <w:t xml:space="preserve">, </w:t>
      </w:r>
      <w:proofErr w:type="spellStart"/>
      <w:r w:rsidRPr="0001008C">
        <w:t>sisteme</w:t>
      </w:r>
      <w:proofErr w:type="spellEnd"/>
      <w:r w:rsidRPr="0001008C">
        <w:t xml:space="preserve"> </w:t>
      </w:r>
      <w:proofErr w:type="spellStart"/>
      <w:r w:rsidRPr="0001008C">
        <w:t>Montado</w:t>
      </w:r>
      <w:proofErr w:type="spellEnd"/>
      <w:r w:rsidRPr="0001008C">
        <w:t xml:space="preserve">, </w:t>
      </w:r>
      <w:proofErr w:type="spellStart"/>
      <w:r w:rsidRPr="0001008C">
        <w:t>diseminarea</w:t>
      </w:r>
      <w:proofErr w:type="spellEnd"/>
      <w:r w:rsidRPr="0001008C">
        <w:t xml:space="preserve"> </w:t>
      </w:r>
      <w:proofErr w:type="spellStart"/>
      <w:r w:rsidRPr="0001008C">
        <w:t>cunoștințelor</w:t>
      </w:r>
      <w:proofErr w:type="spellEnd"/>
    </w:p>
    <w:p w14:paraId="1C543050" w14:textId="77777777" w:rsidR="0001008C" w:rsidRPr="0001008C" w:rsidRDefault="0001008C" w:rsidP="0001008C">
      <w:pPr>
        <w:tabs>
          <w:tab w:val="num" w:pos="709"/>
        </w:tabs>
        <w:ind w:left="709"/>
        <w:rPr>
          <w:b/>
          <w:bCs/>
        </w:rPr>
      </w:pPr>
      <w:r w:rsidRPr="0001008C">
        <w:rPr>
          <w:b/>
          <w:bCs/>
        </w:rPr>
        <w:pict w14:anchorId="57432CF8">
          <v:rect id="_x0000_i1238" style="width:0;height:1.5pt" o:hralign="center" o:hrstd="t" o:hr="t" fillcolor="#a0a0a0" stroked="f"/>
        </w:pict>
      </w:r>
    </w:p>
    <w:p w14:paraId="64CE2AE0" w14:textId="77777777" w:rsidR="0001008C" w:rsidRPr="0001008C" w:rsidRDefault="0001008C" w:rsidP="0001008C">
      <w:pPr>
        <w:tabs>
          <w:tab w:val="num" w:pos="709"/>
        </w:tabs>
        <w:ind w:left="709"/>
        <w:rPr>
          <w:b/>
          <w:bCs/>
        </w:rPr>
      </w:pPr>
      <w:proofErr w:type="spellStart"/>
      <w:r w:rsidRPr="0001008C">
        <w:rPr>
          <w:b/>
          <w:bCs/>
        </w:rPr>
        <w:t>Obiective</w:t>
      </w:r>
      <w:proofErr w:type="spellEnd"/>
      <w:r w:rsidRPr="0001008C">
        <w:rPr>
          <w:b/>
          <w:bCs/>
        </w:rPr>
        <w:t xml:space="preserve"> </w:t>
      </w:r>
      <w:proofErr w:type="spellStart"/>
      <w:r w:rsidRPr="0001008C">
        <w:rPr>
          <w:b/>
          <w:bCs/>
        </w:rPr>
        <w:t>principale</w:t>
      </w:r>
      <w:proofErr w:type="spellEnd"/>
    </w:p>
    <w:p w14:paraId="544FCDF5" w14:textId="77777777" w:rsidR="0001008C" w:rsidRPr="0001008C" w:rsidRDefault="0001008C" w:rsidP="0001008C">
      <w:pPr>
        <w:tabs>
          <w:tab w:val="num" w:pos="709"/>
        </w:tabs>
        <w:ind w:left="709"/>
      </w:pPr>
      <w:r w:rsidRPr="0001008C">
        <w:t xml:space="preserve">• </w:t>
      </w:r>
      <w:proofErr w:type="spellStart"/>
      <w:r w:rsidRPr="0001008C">
        <w:t>Aplicarea</w:t>
      </w:r>
      <w:proofErr w:type="spellEnd"/>
      <w:r w:rsidRPr="0001008C">
        <w:t xml:space="preserve"> </w:t>
      </w:r>
      <w:proofErr w:type="spellStart"/>
      <w:r w:rsidRPr="0001008C">
        <w:t>practicilor</w:t>
      </w:r>
      <w:proofErr w:type="spellEnd"/>
      <w:r w:rsidRPr="0001008C">
        <w:t xml:space="preserve"> </w:t>
      </w:r>
      <w:proofErr w:type="spellStart"/>
      <w:r w:rsidRPr="0001008C">
        <w:t>agroecologice</w:t>
      </w:r>
      <w:proofErr w:type="spellEnd"/>
      <w:r w:rsidRPr="0001008C">
        <w:t xml:space="preserve"> </w:t>
      </w:r>
      <w:proofErr w:type="spellStart"/>
      <w:r w:rsidRPr="0001008C">
        <w:t>tradiționale</w:t>
      </w:r>
      <w:proofErr w:type="spellEnd"/>
      <w:r w:rsidRPr="0001008C">
        <w:t xml:space="preserve"> </w:t>
      </w:r>
      <w:proofErr w:type="spellStart"/>
      <w:r w:rsidRPr="0001008C">
        <w:t>într</w:t>
      </w:r>
      <w:proofErr w:type="spellEnd"/>
      <w:r w:rsidRPr="0001008C">
        <w:t xml:space="preserve">-o </w:t>
      </w:r>
      <w:proofErr w:type="spellStart"/>
      <w:r w:rsidRPr="0001008C">
        <w:t>formă</w:t>
      </w:r>
      <w:proofErr w:type="spellEnd"/>
      <w:r w:rsidRPr="0001008C">
        <w:t xml:space="preserve"> </w:t>
      </w:r>
      <w:proofErr w:type="spellStart"/>
      <w:r w:rsidRPr="0001008C">
        <w:t>modernă</w:t>
      </w:r>
      <w:proofErr w:type="spellEnd"/>
      <w:r w:rsidRPr="0001008C">
        <w:t xml:space="preserve">, </w:t>
      </w:r>
      <w:proofErr w:type="spellStart"/>
      <w:r w:rsidRPr="0001008C">
        <w:t>validată</w:t>
      </w:r>
      <w:proofErr w:type="spellEnd"/>
      <w:r w:rsidRPr="0001008C">
        <w:t xml:space="preserve"> </w:t>
      </w:r>
      <w:proofErr w:type="spellStart"/>
      <w:r w:rsidRPr="0001008C">
        <w:t>științific</w:t>
      </w:r>
      <w:proofErr w:type="spellEnd"/>
      <w:r w:rsidRPr="0001008C">
        <w:br/>
        <w:t xml:space="preserve">• </w:t>
      </w:r>
      <w:proofErr w:type="spellStart"/>
      <w:r w:rsidRPr="0001008C">
        <w:t>Dezvoltarea</w:t>
      </w:r>
      <w:proofErr w:type="spellEnd"/>
      <w:r w:rsidRPr="0001008C">
        <w:t xml:space="preserve"> </w:t>
      </w:r>
      <w:proofErr w:type="spellStart"/>
      <w:r w:rsidRPr="0001008C">
        <w:t>unor</w:t>
      </w:r>
      <w:proofErr w:type="spellEnd"/>
      <w:r w:rsidRPr="0001008C">
        <w:t xml:space="preserve"> </w:t>
      </w:r>
      <w:proofErr w:type="spellStart"/>
      <w:r w:rsidRPr="0001008C">
        <w:t>modele</w:t>
      </w:r>
      <w:proofErr w:type="spellEnd"/>
      <w:r w:rsidRPr="0001008C">
        <w:t xml:space="preserve"> de </w:t>
      </w:r>
      <w:proofErr w:type="spellStart"/>
      <w:r w:rsidRPr="0001008C">
        <w:t>agricultură</w:t>
      </w:r>
      <w:proofErr w:type="spellEnd"/>
      <w:r w:rsidRPr="0001008C">
        <w:t xml:space="preserve"> </w:t>
      </w:r>
      <w:proofErr w:type="spellStart"/>
      <w:r w:rsidRPr="0001008C">
        <w:t>adaptivă</w:t>
      </w:r>
      <w:proofErr w:type="spellEnd"/>
      <w:r w:rsidRPr="0001008C">
        <w:t xml:space="preserve"> la </w:t>
      </w:r>
      <w:proofErr w:type="spellStart"/>
      <w:r w:rsidRPr="0001008C">
        <w:t>secetă</w:t>
      </w:r>
      <w:proofErr w:type="spellEnd"/>
      <w:r w:rsidRPr="0001008C">
        <w:t xml:space="preserve"> </w:t>
      </w:r>
      <w:proofErr w:type="spellStart"/>
      <w:r w:rsidRPr="0001008C">
        <w:t>și</w:t>
      </w:r>
      <w:proofErr w:type="spellEnd"/>
      <w:r w:rsidRPr="0001008C">
        <w:t xml:space="preserve"> </w:t>
      </w:r>
      <w:proofErr w:type="spellStart"/>
      <w:r w:rsidRPr="0001008C">
        <w:t>schimbările</w:t>
      </w:r>
      <w:proofErr w:type="spellEnd"/>
      <w:r w:rsidRPr="0001008C">
        <w:t xml:space="preserve"> </w:t>
      </w:r>
      <w:proofErr w:type="spellStart"/>
      <w:r w:rsidRPr="0001008C">
        <w:t>climatice</w:t>
      </w:r>
      <w:proofErr w:type="spellEnd"/>
      <w:r w:rsidRPr="0001008C">
        <w:t xml:space="preserve"> </w:t>
      </w:r>
      <w:proofErr w:type="spellStart"/>
      <w:r w:rsidRPr="0001008C">
        <w:t>pentru</w:t>
      </w:r>
      <w:proofErr w:type="spellEnd"/>
      <w:r w:rsidRPr="0001008C">
        <w:t xml:space="preserve"> </w:t>
      </w:r>
      <w:proofErr w:type="spellStart"/>
      <w:r w:rsidRPr="0001008C">
        <w:t>diferite</w:t>
      </w:r>
      <w:proofErr w:type="spellEnd"/>
      <w:r w:rsidRPr="0001008C">
        <w:t xml:space="preserve"> </w:t>
      </w:r>
      <w:proofErr w:type="spellStart"/>
      <w:r w:rsidRPr="0001008C">
        <w:t>regiuni</w:t>
      </w:r>
      <w:proofErr w:type="spellEnd"/>
      <w:r w:rsidRPr="0001008C">
        <w:t xml:space="preserve"> </w:t>
      </w:r>
      <w:proofErr w:type="spellStart"/>
      <w:r w:rsidRPr="0001008C">
        <w:t>europene</w:t>
      </w:r>
      <w:proofErr w:type="spellEnd"/>
      <w:r w:rsidRPr="0001008C">
        <w:br/>
        <w:t xml:space="preserve">• </w:t>
      </w:r>
      <w:proofErr w:type="spellStart"/>
      <w:r w:rsidRPr="0001008C">
        <w:t>Demonstrarea</w:t>
      </w:r>
      <w:proofErr w:type="spellEnd"/>
      <w:r w:rsidRPr="0001008C">
        <w:t xml:space="preserve"> </w:t>
      </w:r>
      <w:proofErr w:type="spellStart"/>
      <w:r w:rsidRPr="0001008C">
        <w:t>viabilității</w:t>
      </w:r>
      <w:proofErr w:type="spellEnd"/>
      <w:r w:rsidRPr="0001008C">
        <w:t xml:space="preserve"> </w:t>
      </w:r>
      <w:proofErr w:type="spellStart"/>
      <w:r w:rsidRPr="0001008C">
        <w:t>economice</w:t>
      </w:r>
      <w:proofErr w:type="spellEnd"/>
      <w:r w:rsidRPr="0001008C">
        <w:t xml:space="preserve"> a </w:t>
      </w:r>
      <w:proofErr w:type="spellStart"/>
      <w:r w:rsidRPr="0001008C">
        <w:t>agroecologiei</w:t>
      </w:r>
      <w:proofErr w:type="spellEnd"/>
      <w:r w:rsidRPr="0001008C">
        <w:t xml:space="preserve"> </w:t>
      </w:r>
      <w:proofErr w:type="spellStart"/>
      <w:r w:rsidRPr="0001008C">
        <w:t>pe</w:t>
      </w:r>
      <w:proofErr w:type="spellEnd"/>
      <w:r w:rsidRPr="0001008C">
        <w:t xml:space="preserve"> </w:t>
      </w:r>
      <w:proofErr w:type="spellStart"/>
      <w:r w:rsidRPr="0001008C">
        <w:t>baza</w:t>
      </w:r>
      <w:proofErr w:type="spellEnd"/>
      <w:r w:rsidRPr="0001008C">
        <w:t xml:space="preserve"> </w:t>
      </w:r>
      <w:proofErr w:type="spellStart"/>
      <w:r w:rsidRPr="0001008C">
        <w:t>datelor</w:t>
      </w:r>
      <w:proofErr w:type="spellEnd"/>
      <w:r w:rsidRPr="0001008C">
        <w:t xml:space="preserve"> la </w:t>
      </w:r>
      <w:proofErr w:type="spellStart"/>
      <w:r w:rsidRPr="0001008C">
        <w:t>nivel</w:t>
      </w:r>
      <w:proofErr w:type="spellEnd"/>
      <w:r w:rsidRPr="0001008C">
        <w:t xml:space="preserve"> de </w:t>
      </w:r>
      <w:proofErr w:type="spellStart"/>
      <w:r w:rsidRPr="0001008C">
        <w:t>fermă</w:t>
      </w:r>
      <w:proofErr w:type="spellEnd"/>
      <w:r w:rsidRPr="0001008C">
        <w:br/>
        <w:t xml:space="preserve">• </w:t>
      </w:r>
      <w:proofErr w:type="spellStart"/>
      <w:r w:rsidRPr="0001008C">
        <w:t>Crearea</w:t>
      </w:r>
      <w:proofErr w:type="spellEnd"/>
      <w:r w:rsidRPr="0001008C">
        <w:t xml:space="preserve"> </w:t>
      </w:r>
      <w:proofErr w:type="spellStart"/>
      <w:r w:rsidRPr="0001008C">
        <w:t>unor</w:t>
      </w:r>
      <w:proofErr w:type="spellEnd"/>
      <w:r w:rsidRPr="0001008C">
        <w:t xml:space="preserve"> </w:t>
      </w:r>
      <w:proofErr w:type="spellStart"/>
      <w:r w:rsidRPr="0001008C">
        <w:t>structuri</w:t>
      </w:r>
      <w:proofErr w:type="spellEnd"/>
      <w:r w:rsidRPr="0001008C">
        <w:t xml:space="preserve"> </w:t>
      </w:r>
      <w:proofErr w:type="spellStart"/>
      <w:r w:rsidRPr="0001008C">
        <w:t>durabile</w:t>
      </w:r>
      <w:proofErr w:type="spellEnd"/>
      <w:r w:rsidRPr="0001008C">
        <w:t xml:space="preserve"> de </w:t>
      </w:r>
      <w:proofErr w:type="spellStart"/>
      <w:r w:rsidRPr="0001008C">
        <w:t>colaborare</w:t>
      </w:r>
      <w:proofErr w:type="spellEnd"/>
      <w:r w:rsidRPr="0001008C">
        <w:t xml:space="preserve"> </w:t>
      </w:r>
      <w:proofErr w:type="spellStart"/>
      <w:r w:rsidRPr="0001008C">
        <w:t>între</w:t>
      </w:r>
      <w:proofErr w:type="spellEnd"/>
      <w:r w:rsidRPr="0001008C">
        <w:t xml:space="preserve"> </w:t>
      </w:r>
      <w:proofErr w:type="spellStart"/>
      <w:r w:rsidRPr="0001008C">
        <w:t>fermieri</w:t>
      </w:r>
      <w:proofErr w:type="spellEnd"/>
      <w:r w:rsidRPr="0001008C">
        <w:t xml:space="preserve">, </w:t>
      </w:r>
      <w:proofErr w:type="spellStart"/>
      <w:r w:rsidRPr="0001008C">
        <w:t>cercetători</w:t>
      </w:r>
      <w:proofErr w:type="spellEnd"/>
      <w:r w:rsidRPr="0001008C">
        <w:t xml:space="preserve"> </w:t>
      </w:r>
      <w:proofErr w:type="spellStart"/>
      <w:r w:rsidRPr="0001008C">
        <w:t>și</w:t>
      </w:r>
      <w:proofErr w:type="spellEnd"/>
      <w:r w:rsidRPr="0001008C">
        <w:t xml:space="preserve"> </w:t>
      </w:r>
      <w:proofErr w:type="spellStart"/>
      <w:r w:rsidRPr="0001008C">
        <w:t>factori</w:t>
      </w:r>
      <w:proofErr w:type="spellEnd"/>
      <w:r w:rsidRPr="0001008C">
        <w:t xml:space="preserve"> de </w:t>
      </w:r>
      <w:proofErr w:type="spellStart"/>
      <w:r w:rsidRPr="0001008C">
        <w:t>decizie</w:t>
      </w:r>
      <w:proofErr w:type="spellEnd"/>
      <w:r w:rsidRPr="0001008C">
        <w:t xml:space="preserve"> (</w:t>
      </w:r>
      <w:proofErr w:type="spellStart"/>
      <w:r w:rsidRPr="0001008C">
        <w:t>Living</w:t>
      </w:r>
      <w:proofErr w:type="spellEnd"/>
      <w:r w:rsidRPr="0001008C">
        <w:t xml:space="preserve"> </w:t>
      </w:r>
      <w:proofErr w:type="spellStart"/>
      <w:r w:rsidRPr="0001008C">
        <w:t>Lab</w:t>
      </w:r>
      <w:proofErr w:type="spellEnd"/>
      <w:r w:rsidRPr="0001008C">
        <w:t>)</w:t>
      </w:r>
    </w:p>
    <w:p w14:paraId="4B7508F9" w14:textId="77777777" w:rsidR="0001008C" w:rsidRDefault="0001008C">
      <w:pPr>
        <w:rPr>
          <w:b/>
          <w:bCs/>
        </w:rPr>
      </w:pPr>
      <w:r>
        <w:rPr>
          <w:b/>
          <w:bCs/>
        </w:rPr>
        <w:br w:type="page"/>
      </w:r>
    </w:p>
    <w:p w14:paraId="1150E2AE" w14:textId="35D51AE1" w:rsidR="00004229" w:rsidRPr="0001008C" w:rsidRDefault="00004229" w:rsidP="00004229">
      <w:pPr>
        <w:tabs>
          <w:tab w:val="num" w:pos="709"/>
        </w:tabs>
        <w:ind w:left="709"/>
        <w:rPr>
          <w:b/>
          <w:bCs/>
        </w:rPr>
      </w:pPr>
      <w:proofErr w:type="spellStart"/>
      <w:r w:rsidRPr="00004229">
        <w:rPr>
          <w:b/>
          <w:bCs/>
        </w:rPr>
        <w:lastRenderedPageBreak/>
        <w:t>Activități</w:t>
      </w:r>
      <w:proofErr w:type="spellEnd"/>
      <w:r w:rsidRPr="00004229">
        <w:rPr>
          <w:b/>
          <w:bCs/>
        </w:rPr>
        <w:t xml:space="preserve"> </w:t>
      </w:r>
      <w:proofErr w:type="spellStart"/>
      <w:r w:rsidRPr="00004229">
        <w:rPr>
          <w:b/>
          <w:bCs/>
        </w:rPr>
        <w:t>planificate</w:t>
      </w:r>
      <w:proofErr w:type="spellEnd"/>
    </w:p>
    <w:p w14:paraId="6F4261D6" w14:textId="77777777" w:rsidR="0001008C" w:rsidRPr="00004229" w:rsidRDefault="0001008C" w:rsidP="00004229">
      <w:pPr>
        <w:tabs>
          <w:tab w:val="num" w:pos="709"/>
        </w:tabs>
        <w:ind w:left="709"/>
      </w:pPr>
    </w:p>
    <w:p w14:paraId="6714E09C" w14:textId="77777777" w:rsidR="00004229" w:rsidRPr="00004229" w:rsidRDefault="00004229" w:rsidP="00004229">
      <w:pPr>
        <w:tabs>
          <w:tab w:val="num" w:pos="709"/>
        </w:tabs>
        <w:ind w:left="709"/>
      </w:pPr>
      <w:r w:rsidRPr="00004229">
        <w:t xml:space="preserve">WP1 – </w:t>
      </w:r>
      <w:proofErr w:type="spellStart"/>
      <w:r w:rsidRPr="00004229">
        <w:t>Coordonare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management de </w:t>
      </w:r>
      <w:proofErr w:type="spellStart"/>
      <w:r w:rsidRPr="00004229">
        <w:t>proiect</w:t>
      </w:r>
      <w:proofErr w:type="spellEnd"/>
    </w:p>
    <w:p w14:paraId="26F9B1BE" w14:textId="77777777" w:rsidR="00004229" w:rsidRPr="00004229" w:rsidRDefault="00004229" w:rsidP="00004229">
      <w:pPr>
        <w:tabs>
          <w:tab w:val="num" w:pos="709"/>
        </w:tabs>
        <w:ind w:left="709"/>
      </w:pPr>
      <w:proofErr w:type="spellStart"/>
      <w:r w:rsidRPr="00004229">
        <w:t>Coordonatorul</w:t>
      </w:r>
      <w:proofErr w:type="spellEnd"/>
      <w:r w:rsidRPr="00004229">
        <w:t xml:space="preserve"> (MATE) </w:t>
      </w:r>
      <w:proofErr w:type="spellStart"/>
      <w:r w:rsidRPr="00004229">
        <w:t>conduce</w:t>
      </w:r>
      <w:proofErr w:type="spellEnd"/>
      <w:r w:rsidRPr="00004229">
        <w:t xml:space="preserve"> </w:t>
      </w:r>
      <w:proofErr w:type="spellStart"/>
      <w:r w:rsidRPr="00004229">
        <w:t>funcționarea</w:t>
      </w:r>
      <w:proofErr w:type="spellEnd"/>
      <w:r w:rsidRPr="00004229">
        <w:t xml:space="preserve"> </w:t>
      </w:r>
      <w:proofErr w:type="spellStart"/>
      <w:r w:rsidRPr="00004229">
        <w:t>zilnică</w:t>
      </w:r>
      <w:proofErr w:type="spellEnd"/>
      <w:r w:rsidRPr="00004229">
        <w:t xml:space="preserve"> a </w:t>
      </w:r>
      <w:proofErr w:type="spellStart"/>
      <w:r w:rsidRPr="00004229">
        <w:t>proiectului</w:t>
      </w:r>
      <w:proofErr w:type="spellEnd"/>
      <w:r w:rsidRPr="00004229">
        <w:t xml:space="preserve">, </w:t>
      </w:r>
      <w:proofErr w:type="spellStart"/>
      <w:r w:rsidRPr="00004229">
        <w:t>asigură</w:t>
      </w:r>
      <w:proofErr w:type="spellEnd"/>
      <w:r w:rsidRPr="00004229">
        <w:t xml:space="preserve"> </w:t>
      </w:r>
      <w:proofErr w:type="spellStart"/>
      <w:r w:rsidRPr="00004229">
        <w:t>coordonarea</w:t>
      </w:r>
      <w:proofErr w:type="spellEnd"/>
      <w:r w:rsidRPr="00004229">
        <w:t xml:space="preserve"> </w:t>
      </w:r>
      <w:proofErr w:type="spellStart"/>
      <w:r w:rsidRPr="00004229">
        <w:t>între</w:t>
      </w:r>
      <w:proofErr w:type="spellEnd"/>
      <w:r w:rsidRPr="00004229">
        <w:t xml:space="preserve"> </w:t>
      </w:r>
      <w:proofErr w:type="spellStart"/>
      <w:r w:rsidRPr="00004229">
        <w:t>parteneri</w:t>
      </w:r>
      <w:proofErr w:type="spellEnd"/>
      <w:r w:rsidRPr="00004229">
        <w:t xml:space="preserve">, </w:t>
      </w:r>
      <w:proofErr w:type="spellStart"/>
      <w:r w:rsidRPr="00004229">
        <w:t>respectarea</w:t>
      </w:r>
      <w:proofErr w:type="spellEnd"/>
      <w:r w:rsidRPr="00004229">
        <w:t xml:space="preserve"> </w:t>
      </w:r>
      <w:proofErr w:type="spellStart"/>
      <w:r w:rsidRPr="00004229">
        <w:t>termenelor</w:t>
      </w:r>
      <w:proofErr w:type="spellEnd"/>
      <w:r w:rsidRPr="00004229">
        <w:t xml:space="preserve">, </w:t>
      </w:r>
      <w:proofErr w:type="spellStart"/>
      <w:r w:rsidRPr="00004229">
        <w:t>implementarea</w:t>
      </w:r>
      <w:proofErr w:type="spellEnd"/>
      <w:r w:rsidRPr="00004229">
        <w:t xml:space="preserve"> </w:t>
      </w:r>
      <w:proofErr w:type="spellStart"/>
      <w:r w:rsidRPr="00004229">
        <w:t>planului</w:t>
      </w:r>
      <w:proofErr w:type="spellEnd"/>
      <w:r w:rsidRPr="00004229">
        <w:t xml:space="preserve"> de </w:t>
      </w:r>
      <w:proofErr w:type="spellStart"/>
      <w:r w:rsidRPr="00004229">
        <w:t>gestionare</w:t>
      </w:r>
      <w:proofErr w:type="spellEnd"/>
      <w:r w:rsidRPr="00004229">
        <w:t xml:space="preserve"> a </w:t>
      </w:r>
      <w:proofErr w:type="spellStart"/>
      <w:r w:rsidRPr="00004229">
        <w:t>datelor</w:t>
      </w:r>
      <w:proofErr w:type="spellEnd"/>
      <w:r w:rsidRPr="00004229">
        <w:t xml:space="preserve"> (DMP), </w:t>
      </w:r>
      <w:proofErr w:type="spellStart"/>
      <w:r w:rsidRPr="00004229">
        <w:t>precum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asigurarea</w:t>
      </w:r>
      <w:proofErr w:type="spellEnd"/>
      <w:r w:rsidRPr="00004229">
        <w:t xml:space="preserve"> </w:t>
      </w:r>
      <w:proofErr w:type="spellStart"/>
      <w:r w:rsidRPr="00004229">
        <w:t>calității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gestionarea</w:t>
      </w:r>
      <w:proofErr w:type="spellEnd"/>
      <w:r w:rsidRPr="00004229">
        <w:t xml:space="preserve"> </w:t>
      </w:r>
      <w:proofErr w:type="spellStart"/>
      <w:r w:rsidRPr="00004229">
        <w:t>riscurilor</w:t>
      </w:r>
      <w:proofErr w:type="spellEnd"/>
      <w:r w:rsidRPr="00004229">
        <w:t xml:space="preserve"> </w:t>
      </w:r>
      <w:proofErr w:type="spellStart"/>
      <w:r w:rsidRPr="00004229">
        <w:t>pe</w:t>
      </w:r>
      <w:proofErr w:type="spellEnd"/>
      <w:r w:rsidRPr="00004229">
        <w:t xml:space="preserve"> </w:t>
      </w:r>
      <w:proofErr w:type="spellStart"/>
      <w:r w:rsidRPr="00004229">
        <w:t>întreaga</w:t>
      </w:r>
      <w:proofErr w:type="spellEnd"/>
      <w:r w:rsidRPr="00004229">
        <w:t xml:space="preserve"> </w:t>
      </w:r>
      <w:proofErr w:type="spellStart"/>
      <w:r w:rsidRPr="00004229">
        <w:t>durată</w:t>
      </w:r>
      <w:proofErr w:type="spellEnd"/>
      <w:r w:rsidRPr="00004229">
        <w:t xml:space="preserve"> a </w:t>
      </w:r>
      <w:proofErr w:type="spellStart"/>
      <w:r w:rsidRPr="00004229">
        <w:t>proiectului</w:t>
      </w:r>
      <w:proofErr w:type="spellEnd"/>
      <w:r w:rsidRPr="00004229">
        <w:t>.</w:t>
      </w:r>
    </w:p>
    <w:p w14:paraId="54247D2B" w14:textId="77777777" w:rsidR="00004229" w:rsidRPr="00004229" w:rsidRDefault="00004229" w:rsidP="00004229">
      <w:pPr>
        <w:tabs>
          <w:tab w:val="num" w:pos="709"/>
        </w:tabs>
        <w:ind w:left="709"/>
      </w:pPr>
      <w:r w:rsidRPr="00004229">
        <w:pict w14:anchorId="38EED531">
          <v:rect id="_x0000_i1096" style="width:0;height:1.5pt" o:hralign="center" o:hrstd="t" o:hr="t" fillcolor="#a0a0a0" stroked="f"/>
        </w:pict>
      </w:r>
    </w:p>
    <w:p w14:paraId="16E2CED6" w14:textId="77777777" w:rsidR="00004229" w:rsidRPr="00004229" w:rsidRDefault="00004229" w:rsidP="00004229">
      <w:pPr>
        <w:tabs>
          <w:tab w:val="num" w:pos="709"/>
        </w:tabs>
        <w:ind w:left="709"/>
      </w:pPr>
      <w:r w:rsidRPr="00004229">
        <w:t xml:space="preserve">WP2 – </w:t>
      </w:r>
      <w:proofErr w:type="spellStart"/>
      <w:r w:rsidRPr="00004229">
        <w:t>Zone</w:t>
      </w:r>
      <w:proofErr w:type="spellEnd"/>
      <w:r w:rsidRPr="00004229">
        <w:t xml:space="preserve"> pilot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monitorizare</w:t>
      </w:r>
      <w:proofErr w:type="spellEnd"/>
      <w:r w:rsidRPr="00004229">
        <w:t xml:space="preserve"> </w:t>
      </w:r>
      <w:proofErr w:type="spellStart"/>
      <w:r w:rsidRPr="00004229">
        <w:t>ecologică</w:t>
      </w:r>
      <w:proofErr w:type="spellEnd"/>
    </w:p>
    <w:p w14:paraId="1625B705" w14:textId="77777777" w:rsidR="00004229" w:rsidRPr="00004229" w:rsidRDefault="00004229" w:rsidP="00004229">
      <w:pPr>
        <w:tabs>
          <w:tab w:val="num" w:pos="709"/>
        </w:tabs>
        <w:ind w:left="709"/>
      </w:pPr>
      <w:proofErr w:type="spellStart"/>
      <w:r w:rsidRPr="00004229">
        <w:t>Partenerii</w:t>
      </w:r>
      <w:proofErr w:type="spellEnd"/>
      <w:r w:rsidRPr="00004229">
        <w:t xml:space="preserve"> </w:t>
      </w:r>
      <w:proofErr w:type="spellStart"/>
      <w:r w:rsidRPr="00004229">
        <w:t>operează</w:t>
      </w:r>
      <w:proofErr w:type="spellEnd"/>
      <w:r w:rsidRPr="00004229">
        <w:t xml:space="preserve"> </w:t>
      </w:r>
      <w:proofErr w:type="spellStart"/>
      <w:r w:rsidRPr="00004229">
        <w:t>zone</w:t>
      </w:r>
      <w:proofErr w:type="spellEnd"/>
      <w:r w:rsidRPr="00004229">
        <w:t xml:space="preserve"> pilot </w:t>
      </w:r>
      <w:proofErr w:type="spellStart"/>
      <w:r w:rsidRPr="00004229">
        <w:t>în</w:t>
      </w:r>
      <w:proofErr w:type="spellEnd"/>
      <w:r w:rsidRPr="00004229">
        <w:t xml:space="preserve"> cinci </w:t>
      </w:r>
      <w:proofErr w:type="spellStart"/>
      <w:r w:rsidRPr="00004229">
        <w:t>regiuni</w:t>
      </w:r>
      <w:proofErr w:type="spellEnd"/>
      <w:r w:rsidRPr="00004229">
        <w:t xml:space="preserve"> </w:t>
      </w:r>
      <w:proofErr w:type="spellStart"/>
      <w:r w:rsidRPr="00004229">
        <w:t>diferite</w:t>
      </w:r>
      <w:proofErr w:type="spellEnd"/>
      <w:r w:rsidRPr="00004229">
        <w:t xml:space="preserve">, </w:t>
      </w:r>
      <w:proofErr w:type="spellStart"/>
      <w:r w:rsidRPr="00004229">
        <w:t>unde</w:t>
      </w:r>
      <w:proofErr w:type="spellEnd"/>
      <w:r w:rsidRPr="00004229">
        <w:t xml:space="preserve"> </w:t>
      </w:r>
      <w:proofErr w:type="spellStart"/>
      <w:r w:rsidRPr="00004229">
        <w:t>sunt</w:t>
      </w:r>
      <w:proofErr w:type="spellEnd"/>
      <w:r w:rsidRPr="00004229">
        <w:t xml:space="preserve"> </w:t>
      </w:r>
      <w:proofErr w:type="spellStart"/>
      <w:r w:rsidRPr="00004229">
        <w:t>aplicate</w:t>
      </w:r>
      <w:proofErr w:type="spellEnd"/>
      <w:r w:rsidRPr="00004229">
        <w:t xml:space="preserve"> </w:t>
      </w:r>
      <w:proofErr w:type="spellStart"/>
      <w:r w:rsidRPr="00004229">
        <w:t>practici</w:t>
      </w:r>
      <w:proofErr w:type="spellEnd"/>
      <w:r w:rsidRPr="00004229">
        <w:t xml:space="preserve"> </w:t>
      </w:r>
      <w:proofErr w:type="spellStart"/>
      <w:r w:rsidRPr="00004229">
        <w:t>agroecologice</w:t>
      </w:r>
      <w:proofErr w:type="spellEnd"/>
      <w:r w:rsidRPr="00004229">
        <w:t xml:space="preserve"> </w:t>
      </w:r>
      <w:proofErr w:type="spellStart"/>
      <w:r w:rsidRPr="00004229">
        <w:t>concrete</w:t>
      </w:r>
      <w:proofErr w:type="spellEnd"/>
      <w:r w:rsidRPr="00004229">
        <w:t xml:space="preserve"> (de ex. </w:t>
      </w:r>
      <w:proofErr w:type="spellStart"/>
      <w:r w:rsidRPr="00004229">
        <w:t>pășunat</w:t>
      </w:r>
      <w:proofErr w:type="spellEnd"/>
      <w:r w:rsidRPr="00004229">
        <w:t xml:space="preserve"> </w:t>
      </w:r>
      <w:proofErr w:type="spellStart"/>
      <w:r w:rsidRPr="00004229">
        <w:t>rotațional</w:t>
      </w:r>
      <w:proofErr w:type="spellEnd"/>
      <w:r w:rsidRPr="00004229">
        <w:t xml:space="preserve">, </w:t>
      </w:r>
      <w:proofErr w:type="spellStart"/>
      <w:r w:rsidRPr="00004229">
        <w:t>sisteme</w:t>
      </w:r>
      <w:proofErr w:type="spellEnd"/>
      <w:r w:rsidRPr="00004229">
        <w:t xml:space="preserve"> </w:t>
      </w:r>
      <w:proofErr w:type="spellStart"/>
      <w:r w:rsidRPr="00004229">
        <w:t>agroforestiere</w:t>
      </w:r>
      <w:proofErr w:type="spellEnd"/>
      <w:r w:rsidRPr="00004229">
        <w:t xml:space="preserve">, </w:t>
      </w:r>
      <w:proofErr w:type="spellStart"/>
      <w:r w:rsidRPr="00004229">
        <w:t>retenția</w:t>
      </w:r>
      <w:proofErr w:type="spellEnd"/>
      <w:r w:rsidRPr="00004229">
        <w:t xml:space="preserve"> </w:t>
      </w:r>
      <w:proofErr w:type="spellStart"/>
      <w:r w:rsidRPr="00004229">
        <w:t>apei</w:t>
      </w:r>
      <w:proofErr w:type="spellEnd"/>
      <w:r w:rsidRPr="00004229">
        <w:t xml:space="preserve">), </w:t>
      </w:r>
      <w:proofErr w:type="spellStart"/>
      <w:r w:rsidRPr="00004229">
        <w:t>iar</w:t>
      </w:r>
      <w:proofErr w:type="spellEnd"/>
      <w:r w:rsidRPr="00004229">
        <w:t xml:space="preserve"> </w:t>
      </w:r>
      <w:proofErr w:type="spellStart"/>
      <w:r w:rsidRPr="00004229">
        <w:t>printr</w:t>
      </w:r>
      <w:proofErr w:type="spellEnd"/>
      <w:r w:rsidRPr="00004229">
        <w:t xml:space="preserve">-o </w:t>
      </w:r>
      <w:proofErr w:type="spellStart"/>
      <w:r w:rsidRPr="00004229">
        <w:t>metodologie</w:t>
      </w:r>
      <w:proofErr w:type="spellEnd"/>
      <w:r w:rsidRPr="00004229">
        <w:t xml:space="preserve"> </w:t>
      </w:r>
      <w:proofErr w:type="spellStart"/>
      <w:r w:rsidRPr="00004229">
        <w:t>unitară</w:t>
      </w:r>
      <w:proofErr w:type="spellEnd"/>
      <w:r w:rsidRPr="00004229">
        <w:t xml:space="preserve"> se </w:t>
      </w:r>
      <w:proofErr w:type="spellStart"/>
      <w:r w:rsidRPr="00004229">
        <w:t>monitorizează</w:t>
      </w:r>
      <w:proofErr w:type="spellEnd"/>
      <w:r w:rsidRPr="00004229">
        <w:t xml:space="preserve"> </w:t>
      </w:r>
      <w:proofErr w:type="spellStart"/>
      <w:r w:rsidRPr="00004229">
        <w:t>starea</w:t>
      </w:r>
      <w:proofErr w:type="spellEnd"/>
      <w:r w:rsidRPr="00004229">
        <w:t xml:space="preserve"> </w:t>
      </w:r>
      <w:proofErr w:type="spellStart"/>
      <w:r w:rsidRPr="00004229">
        <w:t>solului</w:t>
      </w:r>
      <w:proofErr w:type="spellEnd"/>
      <w:r w:rsidRPr="00004229">
        <w:t xml:space="preserve">, </w:t>
      </w:r>
      <w:proofErr w:type="spellStart"/>
      <w:r w:rsidRPr="00004229">
        <w:t>regimul</w:t>
      </w:r>
      <w:proofErr w:type="spellEnd"/>
      <w:r w:rsidRPr="00004229">
        <w:t xml:space="preserve"> </w:t>
      </w:r>
      <w:proofErr w:type="spellStart"/>
      <w:r w:rsidRPr="00004229">
        <w:t>hidric</w:t>
      </w:r>
      <w:proofErr w:type="spellEnd"/>
      <w:r w:rsidRPr="00004229">
        <w:t xml:space="preserve">, </w:t>
      </w:r>
      <w:proofErr w:type="spellStart"/>
      <w:r w:rsidRPr="00004229">
        <w:t>biodiversitatea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vegetația</w:t>
      </w:r>
      <w:proofErr w:type="spellEnd"/>
      <w:r w:rsidRPr="00004229">
        <w:t>.</w:t>
      </w:r>
    </w:p>
    <w:p w14:paraId="3FEAF509" w14:textId="77777777" w:rsidR="00004229" w:rsidRPr="00004229" w:rsidRDefault="00004229" w:rsidP="00004229">
      <w:pPr>
        <w:tabs>
          <w:tab w:val="num" w:pos="709"/>
        </w:tabs>
        <w:ind w:left="709"/>
      </w:pPr>
      <w:r w:rsidRPr="00004229">
        <w:pict w14:anchorId="3D759E08">
          <v:rect id="_x0000_i1097" style="width:0;height:1.5pt" o:hralign="center" o:hrstd="t" o:hr="t" fillcolor="#a0a0a0" stroked="f"/>
        </w:pict>
      </w:r>
    </w:p>
    <w:p w14:paraId="33C73948" w14:textId="77777777" w:rsidR="00004229" w:rsidRPr="00004229" w:rsidRDefault="00004229" w:rsidP="00004229">
      <w:pPr>
        <w:tabs>
          <w:tab w:val="num" w:pos="709"/>
        </w:tabs>
        <w:ind w:left="709"/>
      </w:pPr>
      <w:r w:rsidRPr="00004229">
        <w:t xml:space="preserve">WP3 – </w:t>
      </w:r>
      <w:proofErr w:type="spellStart"/>
      <w:r w:rsidRPr="00004229">
        <w:t>Living</w:t>
      </w:r>
      <w:proofErr w:type="spellEnd"/>
      <w:r w:rsidRPr="00004229">
        <w:t xml:space="preserve"> </w:t>
      </w:r>
      <w:proofErr w:type="spellStart"/>
      <w:r w:rsidRPr="00004229">
        <w:t>Lab-uri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co-</w:t>
      </w:r>
      <w:proofErr w:type="spellStart"/>
      <w:r w:rsidRPr="00004229">
        <w:t>creare</w:t>
      </w:r>
      <w:proofErr w:type="spellEnd"/>
      <w:r w:rsidRPr="00004229">
        <w:t xml:space="preserve"> de </w:t>
      </w:r>
      <w:proofErr w:type="spellStart"/>
      <w:r w:rsidRPr="00004229">
        <w:t>cunoștințe</w:t>
      </w:r>
      <w:proofErr w:type="spellEnd"/>
    </w:p>
    <w:p w14:paraId="7CED3EEB" w14:textId="77777777" w:rsidR="00004229" w:rsidRPr="00004229" w:rsidRDefault="00004229" w:rsidP="00004229">
      <w:pPr>
        <w:tabs>
          <w:tab w:val="num" w:pos="709"/>
        </w:tabs>
        <w:ind w:left="709"/>
      </w:pP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fiecare</w:t>
      </w:r>
      <w:proofErr w:type="spellEnd"/>
      <w:r w:rsidRPr="00004229">
        <w:t xml:space="preserve"> </w:t>
      </w:r>
      <w:proofErr w:type="spellStart"/>
      <w:r w:rsidRPr="00004229">
        <w:t>țară</w:t>
      </w:r>
      <w:proofErr w:type="spellEnd"/>
      <w:r w:rsidRPr="00004229">
        <w:t xml:space="preserve"> </w:t>
      </w:r>
      <w:proofErr w:type="spellStart"/>
      <w:r w:rsidRPr="00004229">
        <w:t>sunt</w:t>
      </w:r>
      <w:proofErr w:type="spellEnd"/>
      <w:r w:rsidRPr="00004229">
        <w:t xml:space="preserve"> </w:t>
      </w:r>
      <w:proofErr w:type="spellStart"/>
      <w:r w:rsidRPr="00004229">
        <w:t>create</w:t>
      </w:r>
      <w:proofErr w:type="spellEnd"/>
      <w:r w:rsidRPr="00004229">
        <w:t xml:space="preserve"> </w:t>
      </w:r>
      <w:proofErr w:type="spellStart"/>
      <w:r w:rsidRPr="00004229">
        <w:t>Living</w:t>
      </w:r>
      <w:proofErr w:type="spellEnd"/>
      <w:r w:rsidRPr="00004229">
        <w:t xml:space="preserve"> </w:t>
      </w:r>
      <w:proofErr w:type="spellStart"/>
      <w:r w:rsidRPr="00004229">
        <w:t>Lab-uri</w:t>
      </w:r>
      <w:proofErr w:type="spellEnd"/>
      <w:r w:rsidRPr="00004229">
        <w:t xml:space="preserve">, </w:t>
      </w:r>
      <w:proofErr w:type="spellStart"/>
      <w:r w:rsidRPr="00004229">
        <w:t>care</w:t>
      </w:r>
      <w:proofErr w:type="spellEnd"/>
      <w:r w:rsidRPr="00004229">
        <w:t xml:space="preserve"> </w:t>
      </w:r>
      <w:proofErr w:type="spellStart"/>
      <w:r w:rsidRPr="00004229">
        <w:t>prin</w:t>
      </w:r>
      <w:proofErr w:type="spellEnd"/>
      <w:r w:rsidRPr="00004229">
        <w:t xml:space="preserve"> </w:t>
      </w:r>
      <w:proofErr w:type="spellStart"/>
      <w:r w:rsidRPr="00004229">
        <w:t>întâlniri</w:t>
      </w:r>
      <w:proofErr w:type="spellEnd"/>
      <w:r w:rsidRPr="00004229">
        <w:t xml:space="preserve"> de </w:t>
      </w:r>
      <w:proofErr w:type="spellStart"/>
      <w:r w:rsidRPr="00004229">
        <w:t>teren</w:t>
      </w:r>
      <w:proofErr w:type="spellEnd"/>
      <w:r w:rsidRPr="00004229">
        <w:t xml:space="preserve"> </w:t>
      </w:r>
      <w:proofErr w:type="spellStart"/>
      <w:r w:rsidRPr="00004229">
        <w:t>regulate</w:t>
      </w:r>
      <w:proofErr w:type="spellEnd"/>
      <w:r w:rsidRPr="00004229">
        <w:t xml:space="preserve">, </w:t>
      </w:r>
      <w:proofErr w:type="spellStart"/>
      <w:r w:rsidRPr="00004229">
        <w:t>ateliere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rețele</w:t>
      </w:r>
      <w:proofErr w:type="spellEnd"/>
      <w:r w:rsidRPr="00004229">
        <w:t xml:space="preserve"> de </w:t>
      </w:r>
      <w:proofErr w:type="spellStart"/>
      <w:r w:rsidRPr="00004229">
        <w:t>învățare</w:t>
      </w:r>
      <w:proofErr w:type="spellEnd"/>
      <w:r w:rsidRPr="00004229">
        <w:t xml:space="preserve"> </w:t>
      </w:r>
      <w:proofErr w:type="spellStart"/>
      <w:r w:rsidRPr="00004229">
        <w:t>conduse</w:t>
      </w:r>
      <w:proofErr w:type="spellEnd"/>
      <w:r w:rsidRPr="00004229">
        <w:t xml:space="preserve"> de </w:t>
      </w:r>
      <w:proofErr w:type="spellStart"/>
      <w:r w:rsidRPr="00004229">
        <w:t>fermieri</w:t>
      </w:r>
      <w:proofErr w:type="spellEnd"/>
      <w:r w:rsidRPr="00004229">
        <w:t xml:space="preserve"> permit </w:t>
      </w:r>
      <w:proofErr w:type="spellStart"/>
      <w:r w:rsidRPr="00004229">
        <w:t>colaborarea</w:t>
      </w:r>
      <w:proofErr w:type="spellEnd"/>
      <w:r w:rsidRPr="00004229">
        <w:t xml:space="preserve"> </w:t>
      </w:r>
      <w:proofErr w:type="spellStart"/>
      <w:r w:rsidRPr="00004229">
        <w:t>dintre</w:t>
      </w:r>
      <w:proofErr w:type="spellEnd"/>
      <w:r w:rsidRPr="00004229">
        <w:t xml:space="preserve"> </w:t>
      </w:r>
      <w:proofErr w:type="spellStart"/>
      <w:r w:rsidRPr="00004229">
        <w:t>fermieri</w:t>
      </w:r>
      <w:proofErr w:type="spellEnd"/>
      <w:r w:rsidRPr="00004229">
        <w:t xml:space="preserve">, </w:t>
      </w:r>
      <w:proofErr w:type="spellStart"/>
      <w:r w:rsidRPr="00004229">
        <w:t>cercetători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factori</w:t>
      </w:r>
      <w:proofErr w:type="spellEnd"/>
      <w:r w:rsidRPr="00004229">
        <w:t xml:space="preserve"> de </w:t>
      </w:r>
      <w:proofErr w:type="spellStart"/>
      <w:r w:rsidRPr="00004229">
        <w:t>decizie</w:t>
      </w:r>
      <w:proofErr w:type="spellEnd"/>
      <w:r w:rsidRPr="00004229">
        <w:t xml:space="preserve"> </w:t>
      </w:r>
      <w:proofErr w:type="spellStart"/>
      <w:r w:rsidRPr="00004229">
        <w:t>pentru</w:t>
      </w:r>
      <w:proofErr w:type="spellEnd"/>
      <w:r w:rsidRPr="00004229">
        <w:t xml:space="preserve"> </w:t>
      </w:r>
      <w:proofErr w:type="spellStart"/>
      <w:r w:rsidRPr="00004229">
        <w:t>dezvoltarea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rafinarea</w:t>
      </w:r>
      <w:proofErr w:type="spellEnd"/>
      <w:r w:rsidRPr="00004229">
        <w:t xml:space="preserve"> </w:t>
      </w:r>
      <w:proofErr w:type="spellStart"/>
      <w:r w:rsidRPr="00004229">
        <w:t>soluțiilor</w:t>
      </w:r>
      <w:proofErr w:type="spellEnd"/>
      <w:r w:rsidRPr="00004229">
        <w:t xml:space="preserve"> </w:t>
      </w:r>
      <w:proofErr w:type="spellStart"/>
      <w:r w:rsidRPr="00004229">
        <w:t>agroecologice</w:t>
      </w:r>
      <w:proofErr w:type="spellEnd"/>
      <w:r w:rsidRPr="00004229">
        <w:t>.</w:t>
      </w:r>
    </w:p>
    <w:p w14:paraId="3493AD51" w14:textId="77777777" w:rsidR="00004229" w:rsidRPr="00004229" w:rsidRDefault="00004229" w:rsidP="00004229">
      <w:pPr>
        <w:tabs>
          <w:tab w:val="num" w:pos="709"/>
        </w:tabs>
        <w:ind w:left="709"/>
      </w:pPr>
      <w:r w:rsidRPr="00004229">
        <w:pict w14:anchorId="643C5B97">
          <v:rect id="_x0000_i1098" style="width:0;height:1.5pt" o:hralign="center" o:hrstd="t" o:hr="t" fillcolor="#a0a0a0" stroked="f"/>
        </w:pict>
      </w:r>
    </w:p>
    <w:p w14:paraId="206CBE4A" w14:textId="77777777" w:rsidR="00004229" w:rsidRPr="00004229" w:rsidRDefault="00004229" w:rsidP="00004229">
      <w:pPr>
        <w:tabs>
          <w:tab w:val="num" w:pos="709"/>
        </w:tabs>
        <w:ind w:left="709"/>
      </w:pPr>
      <w:r w:rsidRPr="00004229">
        <w:t xml:space="preserve">WP4 – </w:t>
      </w:r>
      <w:proofErr w:type="spellStart"/>
      <w:r w:rsidRPr="00004229">
        <w:t>Analiză</w:t>
      </w:r>
      <w:proofErr w:type="spellEnd"/>
      <w:r w:rsidRPr="00004229">
        <w:t xml:space="preserve"> </w:t>
      </w:r>
      <w:proofErr w:type="spellStart"/>
      <w:r w:rsidRPr="00004229">
        <w:t>socio-economică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de </w:t>
      </w:r>
      <w:proofErr w:type="spellStart"/>
      <w:r w:rsidRPr="00004229">
        <w:t>politici</w:t>
      </w:r>
      <w:proofErr w:type="spellEnd"/>
      <w:r w:rsidRPr="00004229">
        <w:t xml:space="preserve"> </w:t>
      </w:r>
      <w:proofErr w:type="spellStart"/>
      <w:r w:rsidRPr="00004229">
        <w:t>publice</w:t>
      </w:r>
      <w:proofErr w:type="spellEnd"/>
    </w:p>
    <w:p w14:paraId="06CCE9C3" w14:textId="77777777" w:rsidR="00004229" w:rsidRPr="00004229" w:rsidRDefault="00004229" w:rsidP="00004229">
      <w:pPr>
        <w:tabs>
          <w:tab w:val="num" w:pos="709"/>
        </w:tabs>
        <w:ind w:left="709"/>
      </w:pPr>
      <w:proofErr w:type="spellStart"/>
      <w:r w:rsidRPr="00004229">
        <w:t>Pe</w:t>
      </w:r>
      <w:proofErr w:type="spellEnd"/>
      <w:r w:rsidRPr="00004229">
        <w:t xml:space="preserve"> </w:t>
      </w:r>
      <w:proofErr w:type="spellStart"/>
      <w:r w:rsidRPr="00004229">
        <w:t>baza</w:t>
      </w:r>
      <w:proofErr w:type="spellEnd"/>
      <w:r w:rsidRPr="00004229">
        <w:t xml:space="preserve"> </w:t>
      </w:r>
      <w:proofErr w:type="spellStart"/>
      <w:r w:rsidRPr="00004229">
        <w:t>interviurilor</w:t>
      </w:r>
      <w:proofErr w:type="spellEnd"/>
      <w:r w:rsidRPr="00004229">
        <w:t xml:space="preserve">, </w:t>
      </w:r>
      <w:proofErr w:type="spellStart"/>
      <w:r w:rsidRPr="00004229">
        <w:t>focus-grupurilor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datelor</w:t>
      </w:r>
      <w:proofErr w:type="spellEnd"/>
      <w:r w:rsidRPr="00004229">
        <w:t xml:space="preserve"> la </w:t>
      </w:r>
      <w:proofErr w:type="spellStart"/>
      <w:r w:rsidRPr="00004229">
        <w:t>nivel</w:t>
      </w:r>
      <w:proofErr w:type="spellEnd"/>
      <w:r w:rsidRPr="00004229">
        <w:t xml:space="preserve"> de </w:t>
      </w:r>
      <w:proofErr w:type="spellStart"/>
      <w:r w:rsidRPr="00004229">
        <w:t>fermă</w:t>
      </w:r>
      <w:proofErr w:type="spellEnd"/>
      <w:r w:rsidRPr="00004229">
        <w:t xml:space="preserve"> se </w:t>
      </w:r>
      <w:proofErr w:type="spellStart"/>
      <w:r w:rsidRPr="00004229">
        <w:t>analizează</w:t>
      </w:r>
      <w:proofErr w:type="spellEnd"/>
      <w:r w:rsidRPr="00004229">
        <w:t xml:space="preserve"> </w:t>
      </w:r>
      <w:proofErr w:type="spellStart"/>
      <w:r w:rsidRPr="00004229">
        <w:t>impactul</w:t>
      </w:r>
      <w:proofErr w:type="spellEnd"/>
      <w:r w:rsidRPr="00004229">
        <w:t xml:space="preserve"> </w:t>
      </w:r>
      <w:proofErr w:type="spellStart"/>
      <w:r w:rsidRPr="00004229">
        <w:t>practicilor</w:t>
      </w:r>
      <w:proofErr w:type="spellEnd"/>
      <w:r w:rsidRPr="00004229">
        <w:t xml:space="preserve"> </w:t>
      </w:r>
      <w:proofErr w:type="spellStart"/>
      <w:r w:rsidRPr="00004229">
        <w:t>agroecologice</w:t>
      </w:r>
      <w:proofErr w:type="spellEnd"/>
      <w:r w:rsidRPr="00004229">
        <w:t xml:space="preserve"> </w:t>
      </w:r>
      <w:proofErr w:type="spellStart"/>
      <w:r w:rsidRPr="00004229">
        <w:t>asupra</w:t>
      </w:r>
      <w:proofErr w:type="spellEnd"/>
      <w:r w:rsidRPr="00004229">
        <w:t xml:space="preserve"> </w:t>
      </w:r>
      <w:proofErr w:type="spellStart"/>
      <w:r w:rsidRPr="00004229">
        <w:t>profitabilității</w:t>
      </w:r>
      <w:proofErr w:type="spellEnd"/>
      <w:r w:rsidRPr="00004229">
        <w:t xml:space="preserve">, </w:t>
      </w:r>
      <w:proofErr w:type="spellStart"/>
      <w:r w:rsidRPr="00004229">
        <w:t>cererii</w:t>
      </w:r>
      <w:proofErr w:type="spellEnd"/>
      <w:r w:rsidRPr="00004229">
        <w:t xml:space="preserve"> de </w:t>
      </w:r>
      <w:proofErr w:type="spellStart"/>
      <w:r w:rsidRPr="00004229">
        <w:t>forță</w:t>
      </w:r>
      <w:proofErr w:type="spellEnd"/>
      <w:r w:rsidRPr="00004229">
        <w:t xml:space="preserve"> de </w:t>
      </w:r>
      <w:proofErr w:type="spellStart"/>
      <w:r w:rsidRPr="00004229">
        <w:t>muncă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riscurilor</w:t>
      </w:r>
      <w:proofErr w:type="spellEnd"/>
      <w:r w:rsidRPr="00004229">
        <w:t xml:space="preserve">, </w:t>
      </w:r>
      <w:proofErr w:type="spellStart"/>
      <w:r w:rsidRPr="00004229">
        <w:t>precum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măsura</w:t>
      </w:r>
      <w:proofErr w:type="spellEnd"/>
      <w:r w:rsidRPr="00004229">
        <w:t xml:space="preserve"> </w:t>
      </w: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care</w:t>
      </w:r>
      <w:proofErr w:type="spellEnd"/>
      <w:r w:rsidRPr="00004229">
        <w:t xml:space="preserve"> </w:t>
      </w:r>
      <w:proofErr w:type="spellStart"/>
      <w:r w:rsidRPr="00004229">
        <w:t>cadrul</w:t>
      </w:r>
      <w:proofErr w:type="spellEnd"/>
      <w:r w:rsidRPr="00004229">
        <w:t xml:space="preserve"> </w:t>
      </w:r>
      <w:proofErr w:type="spellStart"/>
      <w:r w:rsidRPr="00004229">
        <w:t>legislativ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politic</w:t>
      </w:r>
      <w:proofErr w:type="spellEnd"/>
      <w:r w:rsidRPr="00004229">
        <w:t xml:space="preserve"> </w:t>
      </w:r>
      <w:proofErr w:type="spellStart"/>
      <w:r w:rsidRPr="00004229">
        <w:t>existent</w:t>
      </w:r>
      <w:proofErr w:type="spellEnd"/>
      <w:r w:rsidRPr="00004229">
        <w:t xml:space="preserve"> </w:t>
      </w:r>
      <w:proofErr w:type="spellStart"/>
      <w:r w:rsidRPr="00004229">
        <w:t>sprijină</w:t>
      </w:r>
      <w:proofErr w:type="spellEnd"/>
      <w:r w:rsidRPr="00004229">
        <w:t xml:space="preserve"> </w:t>
      </w:r>
      <w:proofErr w:type="spellStart"/>
      <w:r w:rsidRPr="00004229">
        <w:t>sau</w:t>
      </w:r>
      <w:proofErr w:type="spellEnd"/>
      <w:r w:rsidRPr="00004229">
        <w:t xml:space="preserve"> </w:t>
      </w:r>
      <w:proofErr w:type="spellStart"/>
      <w:r w:rsidRPr="00004229">
        <w:t>limitează</w:t>
      </w:r>
      <w:proofErr w:type="spellEnd"/>
      <w:r w:rsidRPr="00004229">
        <w:t xml:space="preserve"> </w:t>
      </w:r>
      <w:proofErr w:type="spellStart"/>
      <w:r w:rsidRPr="00004229">
        <w:t>adoptarea</w:t>
      </w:r>
      <w:proofErr w:type="spellEnd"/>
      <w:r w:rsidRPr="00004229">
        <w:t xml:space="preserve"> </w:t>
      </w:r>
      <w:proofErr w:type="spellStart"/>
      <w:r w:rsidRPr="00004229">
        <w:t>acestora</w:t>
      </w:r>
      <w:proofErr w:type="spellEnd"/>
      <w:r w:rsidRPr="00004229">
        <w:t>.</w:t>
      </w:r>
    </w:p>
    <w:p w14:paraId="7E309F40" w14:textId="77777777" w:rsidR="00004229" w:rsidRPr="00004229" w:rsidRDefault="00004229" w:rsidP="00004229">
      <w:pPr>
        <w:tabs>
          <w:tab w:val="num" w:pos="709"/>
        </w:tabs>
        <w:ind w:left="709"/>
      </w:pPr>
      <w:r w:rsidRPr="00004229">
        <w:pict w14:anchorId="7A92A304">
          <v:rect id="_x0000_i1099" style="width:0;height:1.5pt" o:hralign="center" o:hrstd="t" o:hr="t" fillcolor="#a0a0a0" stroked="f"/>
        </w:pict>
      </w:r>
    </w:p>
    <w:p w14:paraId="2A5A4A0B" w14:textId="77777777" w:rsidR="00004229" w:rsidRPr="00004229" w:rsidRDefault="00004229" w:rsidP="00004229">
      <w:pPr>
        <w:tabs>
          <w:tab w:val="num" w:pos="709"/>
        </w:tabs>
        <w:ind w:left="709"/>
      </w:pPr>
      <w:r w:rsidRPr="00004229">
        <w:t xml:space="preserve">WP5 – </w:t>
      </w:r>
      <w:proofErr w:type="spellStart"/>
      <w:r w:rsidRPr="00004229">
        <w:t>Modelare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elaborare</w:t>
      </w:r>
      <w:proofErr w:type="spellEnd"/>
      <w:r w:rsidRPr="00004229">
        <w:t xml:space="preserve"> de </w:t>
      </w:r>
      <w:proofErr w:type="spellStart"/>
      <w:r w:rsidRPr="00004229">
        <w:t>scenarii</w:t>
      </w:r>
      <w:proofErr w:type="spellEnd"/>
    </w:p>
    <w:p w14:paraId="64D76222" w14:textId="77777777" w:rsidR="00004229" w:rsidRPr="00004229" w:rsidRDefault="00004229" w:rsidP="00004229">
      <w:pPr>
        <w:tabs>
          <w:tab w:val="num" w:pos="709"/>
        </w:tabs>
        <w:ind w:left="709"/>
      </w:pPr>
      <w:proofErr w:type="spellStart"/>
      <w:r w:rsidRPr="00004229">
        <w:t>Pe</w:t>
      </w:r>
      <w:proofErr w:type="spellEnd"/>
      <w:r w:rsidRPr="00004229">
        <w:t xml:space="preserve"> </w:t>
      </w:r>
      <w:proofErr w:type="spellStart"/>
      <w:r w:rsidRPr="00004229">
        <w:t>baza</w:t>
      </w:r>
      <w:proofErr w:type="spellEnd"/>
      <w:r w:rsidRPr="00004229">
        <w:t xml:space="preserve"> </w:t>
      </w:r>
      <w:proofErr w:type="spellStart"/>
      <w:r w:rsidRPr="00004229">
        <w:t>rezultatelor</w:t>
      </w:r>
      <w:proofErr w:type="spellEnd"/>
      <w:r w:rsidRPr="00004229">
        <w:t xml:space="preserve"> din WP2–WP4, </w:t>
      </w:r>
      <w:proofErr w:type="spellStart"/>
      <w:r w:rsidRPr="00004229">
        <w:t>partenerii</w:t>
      </w:r>
      <w:proofErr w:type="spellEnd"/>
      <w:r w:rsidRPr="00004229">
        <w:t xml:space="preserve"> </w:t>
      </w:r>
      <w:proofErr w:type="spellStart"/>
      <w:r w:rsidRPr="00004229">
        <w:t>utilizează</w:t>
      </w:r>
      <w:proofErr w:type="spellEnd"/>
      <w:r w:rsidRPr="00004229">
        <w:t xml:space="preserve"> </w:t>
      </w:r>
      <w:proofErr w:type="spellStart"/>
      <w:r w:rsidRPr="00004229">
        <w:t>modele</w:t>
      </w:r>
      <w:proofErr w:type="spellEnd"/>
      <w:r w:rsidRPr="00004229">
        <w:t xml:space="preserve"> </w:t>
      </w:r>
      <w:proofErr w:type="spellStart"/>
      <w:r w:rsidRPr="00004229">
        <w:t>ecologice</w:t>
      </w:r>
      <w:proofErr w:type="spellEnd"/>
      <w:r w:rsidRPr="00004229">
        <w:t xml:space="preserve">, </w:t>
      </w:r>
      <w:proofErr w:type="spellStart"/>
      <w:r w:rsidRPr="00004229">
        <w:t>economice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spațiale</w:t>
      </w:r>
      <w:proofErr w:type="spellEnd"/>
      <w:r w:rsidRPr="00004229">
        <w:t xml:space="preserve"> </w:t>
      </w:r>
      <w:proofErr w:type="spellStart"/>
      <w:r w:rsidRPr="00004229">
        <w:t>pentru</w:t>
      </w:r>
      <w:proofErr w:type="spellEnd"/>
      <w:r w:rsidRPr="00004229">
        <w:t xml:space="preserve"> a </w:t>
      </w:r>
      <w:proofErr w:type="spellStart"/>
      <w:r w:rsidRPr="00004229">
        <w:t>simula</w:t>
      </w:r>
      <w:proofErr w:type="spellEnd"/>
      <w:r w:rsidRPr="00004229">
        <w:t xml:space="preserve"> </w:t>
      </w:r>
      <w:proofErr w:type="spellStart"/>
      <w:r w:rsidRPr="00004229">
        <w:t>diferite</w:t>
      </w:r>
      <w:proofErr w:type="spellEnd"/>
      <w:r w:rsidRPr="00004229">
        <w:t xml:space="preserve"> </w:t>
      </w:r>
      <w:proofErr w:type="spellStart"/>
      <w:r w:rsidRPr="00004229">
        <w:t>scenarii</w:t>
      </w:r>
      <w:proofErr w:type="spellEnd"/>
      <w:r w:rsidRPr="00004229">
        <w:t xml:space="preserve"> </w:t>
      </w:r>
      <w:proofErr w:type="spellStart"/>
      <w:r w:rsidRPr="00004229">
        <w:t>viitoare</w:t>
      </w:r>
      <w:proofErr w:type="spellEnd"/>
      <w:r w:rsidRPr="00004229">
        <w:t xml:space="preserve"> (de ex. </w:t>
      </w:r>
      <w:proofErr w:type="spellStart"/>
      <w:r w:rsidRPr="00004229">
        <w:t>intensitate</w:t>
      </w:r>
      <w:proofErr w:type="spellEnd"/>
      <w:r w:rsidRPr="00004229">
        <w:t xml:space="preserve"> </w:t>
      </w:r>
      <w:proofErr w:type="spellStart"/>
      <w:r w:rsidRPr="00004229">
        <w:t>diferită</w:t>
      </w:r>
      <w:proofErr w:type="spellEnd"/>
      <w:r w:rsidRPr="00004229">
        <w:t xml:space="preserve"> a </w:t>
      </w:r>
      <w:proofErr w:type="spellStart"/>
      <w:r w:rsidRPr="00004229">
        <w:t>secetei</w:t>
      </w:r>
      <w:proofErr w:type="spellEnd"/>
      <w:r w:rsidRPr="00004229">
        <w:t xml:space="preserve"> </w:t>
      </w:r>
      <w:proofErr w:type="spellStart"/>
      <w:r w:rsidRPr="00004229">
        <w:t>sau</w:t>
      </w:r>
      <w:proofErr w:type="spellEnd"/>
      <w:r w:rsidRPr="00004229">
        <w:t xml:space="preserve"> </w:t>
      </w:r>
      <w:proofErr w:type="spellStart"/>
      <w:r w:rsidRPr="00004229">
        <w:t>sisteme</w:t>
      </w:r>
      <w:proofErr w:type="spellEnd"/>
      <w:r w:rsidRPr="00004229">
        <w:t xml:space="preserve"> de </w:t>
      </w:r>
      <w:proofErr w:type="spellStart"/>
      <w:r w:rsidRPr="00004229">
        <w:t>subvenții</w:t>
      </w:r>
      <w:proofErr w:type="spellEnd"/>
      <w:r w:rsidRPr="00004229">
        <w:t xml:space="preserve">), </w:t>
      </w:r>
      <w:proofErr w:type="spellStart"/>
      <w:r w:rsidRPr="00004229">
        <w:t>iar</w:t>
      </w:r>
      <w:proofErr w:type="spellEnd"/>
      <w:r w:rsidRPr="00004229">
        <w:t xml:space="preserve"> </w:t>
      </w: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funcție</w:t>
      </w:r>
      <w:proofErr w:type="spellEnd"/>
      <w:r w:rsidRPr="00004229">
        <w:t xml:space="preserve"> de </w:t>
      </w:r>
      <w:proofErr w:type="spellStart"/>
      <w:r w:rsidRPr="00004229">
        <w:t>acestea</w:t>
      </w:r>
      <w:proofErr w:type="spellEnd"/>
      <w:r w:rsidRPr="00004229">
        <w:t xml:space="preserve"> </w:t>
      </w:r>
      <w:proofErr w:type="spellStart"/>
      <w:r w:rsidRPr="00004229">
        <w:t>dezvoltă</w:t>
      </w:r>
      <w:proofErr w:type="spellEnd"/>
      <w:r w:rsidRPr="00004229">
        <w:t xml:space="preserve"> </w:t>
      </w:r>
      <w:proofErr w:type="spellStart"/>
      <w:r w:rsidRPr="00004229">
        <w:t>planuri</w:t>
      </w:r>
      <w:proofErr w:type="spellEnd"/>
      <w:r w:rsidRPr="00004229">
        <w:t xml:space="preserve"> de </w:t>
      </w:r>
      <w:proofErr w:type="spellStart"/>
      <w:r w:rsidRPr="00004229">
        <w:t>tranziție</w:t>
      </w:r>
      <w:proofErr w:type="spellEnd"/>
      <w:r w:rsidRPr="00004229">
        <w:t xml:space="preserve"> </w:t>
      </w:r>
      <w:proofErr w:type="spellStart"/>
      <w:r w:rsidRPr="00004229">
        <w:t>agroecologică</w:t>
      </w:r>
      <w:proofErr w:type="spellEnd"/>
      <w:r w:rsidRPr="00004229">
        <w:t xml:space="preserve"> </w:t>
      </w:r>
      <w:proofErr w:type="spellStart"/>
      <w:r w:rsidRPr="00004229">
        <w:t>regionale</w:t>
      </w:r>
      <w:proofErr w:type="spellEnd"/>
      <w:r w:rsidRPr="00004229">
        <w:t xml:space="preserve"> </w:t>
      </w:r>
      <w:proofErr w:type="spellStart"/>
      <w:r w:rsidRPr="00004229">
        <w:t>pentru</w:t>
      </w:r>
      <w:proofErr w:type="spellEnd"/>
      <w:r w:rsidRPr="00004229">
        <w:t xml:space="preserve"> </w:t>
      </w:r>
      <w:proofErr w:type="spellStart"/>
      <w:r w:rsidRPr="00004229">
        <w:t>accelerarea</w:t>
      </w:r>
      <w:proofErr w:type="spellEnd"/>
      <w:r w:rsidRPr="00004229">
        <w:t xml:space="preserve"> </w:t>
      </w:r>
      <w:proofErr w:type="spellStart"/>
      <w:r w:rsidRPr="00004229">
        <w:t>adoptării</w:t>
      </w:r>
      <w:proofErr w:type="spellEnd"/>
      <w:r w:rsidRPr="00004229">
        <w:t xml:space="preserve"> </w:t>
      </w:r>
      <w:proofErr w:type="spellStart"/>
      <w:r w:rsidRPr="00004229">
        <w:t>practicilor</w:t>
      </w:r>
      <w:proofErr w:type="spellEnd"/>
      <w:r w:rsidRPr="00004229">
        <w:t xml:space="preserve"> </w:t>
      </w:r>
      <w:proofErr w:type="spellStart"/>
      <w:r w:rsidRPr="00004229">
        <w:t>agroecologice</w:t>
      </w:r>
      <w:proofErr w:type="spellEnd"/>
      <w:r w:rsidRPr="00004229">
        <w:t>.</w:t>
      </w:r>
    </w:p>
    <w:p w14:paraId="35DC9FE6" w14:textId="77777777" w:rsidR="00004229" w:rsidRPr="00004229" w:rsidRDefault="00004229" w:rsidP="00004229">
      <w:pPr>
        <w:tabs>
          <w:tab w:val="num" w:pos="709"/>
        </w:tabs>
        <w:ind w:left="709"/>
      </w:pPr>
      <w:r w:rsidRPr="00004229">
        <w:pict w14:anchorId="6684D79F">
          <v:rect id="_x0000_i1100" style="width:0;height:1.5pt" o:hralign="center" o:hrstd="t" o:hr="t" fillcolor="#a0a0a0" stroked="f"/>
        </w:pict>
      </w:r>
    </w:p>
    <w:p w14:paraId="6BEF0375" w14:textId="77777777" w:rsidR="00004229" w:rsidRPr="00004229" w:rsidRDefault="00004229" w:rsidP="00004229">
      <w:pPr>
        <w:tabs>
          <w:tab w:val="num" w:pos="709"/>
        </w:tabs>
        <w:ind w:left="709"/>
      </w:pPr>
      <w:r w:rsidRPr="00004229">
        <w:t xml:space="preserve">WP6 – </w:t>
      </w:r>
      <w:proofErr w:type="spellStart"/>
      <w:r w:rsidRPr="00004229">
        <w:t>Comunicare</w:t>
      </w:r>
      <w:proofErr w:type="spellEnd"/>
      <w:r w:rsidRPr="00004229">
        <w:t xml:space="preserve">, </w:t>
      </w:r>
      <w:proofErr w:type="spellStart"/>
      <w:r w:rsidRPr="00004229">
        <w:t>diseminare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valorificare</w:t>
      </w:r>
      <w:proofErr w:type="spellEnd"/>
    </w:p>
    <w:p w14:paraId="4B649597" w14:textId="77777777" w:rsidR="00004229" w:rsidRPr="00004229" w:rsidRDefault="00004229" w:rsidP="00004229">
      <w:pPr>
        <w:tabs>
          <w:tab w:val="num" w:pos="709"/>
        </w:tabs>
        <w:ind w:left="709"/>
      </w:pPr>
      <w:proofErr w:type="spellStart"/>
      <w:r w:rsidRPr="00004229">
        <w:t>Rezultatele</w:t>
      </w:r>
      <w:proofErr w:type="spellEnd"/>
      <w:r w:rsidRPr="00004229">
        <w:t xml:space="preserve"> </w:t>
      </w:r>
      <w:proofErr w:type="spellStart"/>
      <w:r w:rsidRPr="00004229">
        <w:t>proiectului</w:t>
      </w:r>
      <w:proofErr w:type="spellEnd"/>
      <w:r w:rsidRPr="00004229">
        <w:t xml:space="preserve"> </w:t>
      </w:r>
      <w:proofErr w:type="spellStart"/>
      <w:r w:rsidRPr="00004229">
        <w:t>sunt</w:t>
      </w:r>
      <w:proofErr w:type="spellEnd"/>
      <w:r w:rsidRPr="00004229">
        <w:t xml:space="preserve"> </w:t>
      </w:r>
      <w:proofErr w:type="spellStart"/>
      <w:r w:rsidRPr="00004229">
        <w:t>puse</w:t>
      </w:r>
      <w:proofErr w:type="spellEnd"/>
      <w:r w:rsidRPr="00004229">
        <w:t xml:space="preserve"> la </w:t>
      </w:r>
      <w:proofErr w:type="spellStart"/>
      <w:r w:rsidRPr="00004229">
        <w:t>dispoziție</w:t>
      </w:r>
      <w:proofErr w:type="spellEnd"/>
      <w:r w:rsidRPr="00004229">
        <w:t xml:space="preserve"> </w:t>
      </w:r>
      <w:proofErr w:type="spellStart"/>
      <w:r w:rsidRPr="00004229">
        <w:t>printr</w:t>
      </w:r>
      <w:proofErr w:type="spellEnd"/>
      <w:r w:rsidRPr="00004229">
        <w:t xml:space="preserve">-o </w:t>
      </w:r>
      <w:proofErr w:type="spellStart"/>
      <w:r w:rsidRPr="00004229">
        <w:t>platformă</w:t>
      </w:r>
      <w:proofErr w:type="spellEnd"/>
      <w:r w:rsidRPr="00004229">
        <w:t xml:space="preserve"> de </w:t>
      </w:r>
      <w:proofErr w:type="spellStart"/>
      <w:r w:rsidRPr="00004229">
        <w:t>cunoștințe</w:t>
      </w:r>
      <w:proofErr w:type="spellEnd"/>
      <w:r w:rsidRPr="00004229">
        <w:t xml:space="preserve"> </w:t>
      </w:r>
      <w:proofErr w:type="spellStart"/>
      <w:r w:rsidRPr="00004229">
        <w:t>cu</w:t>
      </w:r>
      <w:proofErr w:type="spellEnd"/>
      <w:r w:rsidRPr="00004229">
        <w:t xml:space="preserve"> </w:t>
      </w:r>
      <w:proofErr w:type="spellStart"/>
      <w:r w:rsidRPr="00004229">
        <w:t>acces</w:t>
      </w:r>
      <w:proofErr w:type="spellEnd"/>
      <w:r w:rsidRPr="00004229">
        <w:t xml:space="preserve"> </w:t>
      </w:r>
      <w:proofErr w:type="spellStart"/>
      <w:r w:rsidRPr="00004229">
        <w:t>liber</w:t>
      </w:r>
      <w:proofErr w:type="spellEnd"/>
      <w:r w:rsidRPr="00004229">
        <w:t xml:space="preserve">, </w:t>
      </w:r>
      <w:proofErr w:type="spellStart"/>
      <w:r w:rsidRPr="00004229">
        <w:t>cursuri</w:t>
      </w:r>
      <w:proofErr w:type="spellEnd"/>
      <w:r w:rsidRPr="00004229">
        <w:t xml:space="preserve"> de formare, </w:t>
      </w:r>
      <w:proofErr w:type="spellStart"/>
      <w:r w:rsidRPr="00004229">
        <w:t>demonstrații</w:t>
      </w:r>
      <w:proofErr w:type="spellEnd"/>
      <w:r w:rsidRPr="00004229">
        <w:t xml:space="preserve"> </w:t>
      </w: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teren</w:t>
      </w:r>
      <w:proofErr w:type="spellEnd"/>
      <w:r w:rsidRPr="00004229">
        <w:t xml:space="preserve">, </w:t>
      </w:r>
      <w:proofErr w:type="spellStart"/>
      <w:r w:rsidRPr="00004229">
        <w:t>recomandări</w:t>
      </w:r>
      <w:proofErr w:type="spellEnd"/>
      <w:r w:rsidRPr="00004229">
        <w:t xml:space="preserve"> de </w:t>
      </w:r>
      <w:proofErr w:type="spellStart"/>
      <w:r w:rsidRPr="00004229">
        <w:t>politici</w:t>
      </w:r>
      <w:proofErr w:type="spellEnd"/>
      <w:r w:rsidRPr="00004229">
        <w:t xml:space="preserve"> </w:t>
      </w:r>
      <w:proofErr w:type="spellStart"/>
      <w:r w:rsidRPr="00004229">
        <w:t>publice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o </w:t>
      </w:r>
      <w:proofErr w:type="spellStart"/>
      <w:r w:rsidRPr="00004229">
        <w:t>conferință</w:t>
      </w:r>
      <w:proofErr w:type="spellEnd"/>
      <w:r w:rsidRPr="00004229">
        <w:t xml:space="preserve"> </w:t>
      </w:r>
      <w:proofErr w:type="spellStart"/>
      <w:r w:rsidRPr="00004229">
        <w:t>internațională</w:t>
      </w:r>
      <w:proofErr w:type="spellEnd"/>
      <w:r w:rsidRPr="00004229">
        <w:t xml:space="preserve"> </w:t>
      </w:r>
      <w:proofErr w:type="spellStart"/>
      <w:r w:rsidRPr="00004229">
        <w:t>finală</w:t>
      </w:r>
      <w:proofErr w:type="spellEnd"/>
      <w:r w:rsidRPr="00004229">
        <w:t xml:space="preserve">, </w:t>
      </w:r>
      <w:proofErr w:type="spellStart"/>
      <w:r w:rsidRPr="00004229">
        <w:t>asigurând</w:t>
      </w:r>
      <w:proofErr w:type="spellEnd"/>
      <w:r w:rsidRPr="00004229">
        <w:t xml:space="preserve"> </w:t>
      </w:r>
      <w:proofErr w:type="spellStart"/>
      <w:r w:rsidRPr="00004229">
        <w:t>totodată</w:t>
      </w:r>
      <w:proofErr w:type="spellEnd"/>
      <w:r w:rsidRPr="00004229">
        <w:t xml:space="preserve"> </w:t>
      </w:r>
      <w:proofErr w:type="spellStart"/>
      <w:r w:rsidRPr="00004229">
        <w:t>ca</w:t>
      </w:r>
      <w:proofErr w:type="spellEnd"/>
      <w:r w:rsidRPr="00004229">
        <w:t xml:space="preserve"> </w:t>
      </w:r>
      <w:proofErr w:type="spellStart"/>
      <w:r w:rsidRPr="00004229">
        <w:t>Living</w:t>
      </w:r>
      <w:proofErr w:type="spellEnd"/>
      <w:r w:rsidRPr="00004229">
        <w:t xml:space="preserve"> </w:t>
      </w:r>
      <w:proofErr w:type="spellStart"/>
      <w:r w:rsidRPr="00004229">
        <w:t>Lab-urile</w:t>
      </w:r>
      <w:proofErr w:type="spellEnd"/>
      <w:r w:rsidRPr="00004229">
        <w:t xml:space="preserve"> </w:t>
      </w:r>
      <w:proofErr w:type="spellStart"/>
      <w:r w:rsidRPr="00004229">
        <w:t>să</w:t>
      </w:r>
      <w:proofErr w:type="spellEnd"/>
      <w:r w:rsidRPr="00004229">
        <w:t xml:space="preserve"> </w:t>
      </w:r>
      <w:proofErr w:type="spellStart"/>
      <w:r w:rsidRPr="00004229">
        <w:t>rămână</w:t>
      </w:r>
      <w:proofErr w:type="spellEnd"/>
      <w:r w:rsidRPr="00004229">
        <w:t xml:space="preserve"> centre </w:t>
      </w:r>
      <w:proofErr w:type="spellStart"/>
      <w:r w:rsidRPr="00004229">
        <w:t>funcționale</w:t>
      </w:r>
      <w:proofErr w:type="spellEnd"/>
      <w:r w:rsidRPr="00004229">
        <w:t xml:space="preserve"> de </w:t>
      </w:r>
      <w:proofErr w:type="spellStart"/>
      <w:r w:rsidRPr="00004229">
        <w:t>cunoaștere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după</w:t>
      </w:r>
      <w:proofErr w:type="spellEnd"/>
      <w:r w:rsidRPr="00004229">
        <w:t xml:space="preserve"> </w:t>
      </w:r>
      <w:proofErr w:type="spellStart"/>
      <w:r w:rsidRPr="00004229">
        <w:t>încheierea</w:t>
      </w:r>
      <w:proofErr w:type="spellEnd"/>
      <w:r w:rsidRPr="00004229">
        <w:t xml:space="preserve"> </w:t>
      </w:r>
      <w:proofErr w:type="spellStart"/>
      <w:r w:rsidRPr="00004229">
        <w:t>proiectului</w:t>
      </w:r>
      <w:proofErr w:type="spellEnd"/>
      <w:r w:rsidRPr="00004229">
        <w:t>.</w:t>
      </w:r>
    </w:p>
    <w:p w14:paraId="6B701E45" w14:textId="4F855D3E" w:rsidR="002212A7" w:rsidRPr="0001008C" w:rsidRDefault="00000000" w:rsidP="0060761B">
      <w:pPr>
        <w:tabs>
          <w:tab w:val="num" w:pos="709"/>
        </w:tabs>
        <w:ind w:left="709"/>
      </w:pPr>
      <w:r w:rsidRPr="0001008C">
        <w:pict w14:anchorId="71010919">
          <v:rect id="_x0000_i1032" style="width:0;height:1.5pt" o:hralign="center" o:hrstd="t" o:hr="t" fillcolor="#a0a0a0" stroked="f"/>
        </w:pict>
      </w:r>
      <w:r w:rsidR="002212A7" w:rsidRPr="0001008C">
        <w:br w:type="page"/>
      </w:r>
    </w:p>
    <w:p w14:paraId="6BF15A16" w14:textId="77777777" w:rsidR="002212A7" w:rsidRPr="0001008C" w:rsidRDefault="002212A7" w:rsidP="009A21FE">
      <w:pPr>
        <w:tabs>
          <w:tab w:val="num" w:pos="284"/>
        </w:tabs>
      </w:pPr>
    </w:p>
    <w:p w14:paraId="553A17F1" w14:textId="77777777" w:rsidR="0001008C" w:rsidRPr="0001008C" w:rsidRDefault="0001008C" w:rsidP="00004229">
      <w:pPr>
        <w:pStyle w:val="Listaszerbekezds"/>
        <w:ind w:left="284"/>
      </w:pPr>
    </w:p>
    <w:p w14:paraId="0B5569D9" w14:textId="0E93C004" w:rsidR="00004229" w:rsidRPr="0001008C" w:rsidRDefault="00004229" w:rsidP="00004229">
      <w:pPr>
        <w:pStyle w:val="Listaszerbekezds"/>
        <w:ind w:left="284"/>
        <w:rPr>
          <w:b/>
          <w:bCs/>
        </w:rPr>
      </w:pPr>
      <w:proofErr w:type="spellStart"/>
      <w:r w:rsidRPr="00004229">
        <w:rPr>
          <w:b/>
          <w:bCs/>
        </w:rPr>
        <w:t>Rezultate</w:t>
      </w:r>
      <w:proofErr w:type="spellEnd"/>
      <w:r w:rsidRPr="00004229">
        <w:rPr>
          <w:b/>
          <w:bCs/>
        </w:rPr>
        <w:t xml:space="preserve"> </w:t>
      </w:r>
      <w:proofErr w:type="spellStart"/>
      <w:r w:rsidRPr="00004229">
        <w:rPr>
          <w:b/>
          <w:bCs/>
        </w:rPr>
        <w:t>și</w:t>
      </w:r>
      <w:proofErr w:type="spellEnd"/>
      <w:r w:rsidRPr="00004229">
        <w:rPr>
          <w:b/>
          <w:bCs/>
        </w:rPr>
        <w:t xml:space="preserve"> </w:t>
      </w:r>
      <w:proofErr w:type="spellStart"/>
      <w:r w:rsidRPr="00004229">
        <w:rPr>
          <w:b/>
          <w:bCs/>
        </w:rPr>
        <w:t>impacturi</w:t>
      </w:r>
      <w:proofErr w:type="spellEnd"/>
      <w:r w:rsidRPr="00004229">
        <w:rPr>
          <w:b/>
          <w:bCs/>
        </w:rPr>
        <w:t xml:space="preserve"> </w:t>
      </w:r>
      <w:proofErr w:type="spellStart"/>
      <w:r w:rsidRPr="00004229">
        <w:rPr>
          <w:b/>
          <w:bCs/>
        </w:rPr>
        <w:t>așteptate</w:t>
      </w:r>
      <w:proofErr w:type="spellEnd"/>
    </w:p>
    <w:p w14:paraId="2DBED40F" w14:textId="77777777" w:rsidR="0001008C" w:rsidRPr="00004229" w:rsidRDefault="0001008C" w:rsidP="00004229">
      <w:pPr>
        <w:pStyle w:val="Listaszerbekezds"/>
        <w:ind w:left="284"/>
      </w:pPr>
    </w:p>
    <w:p w14:paraId="66CA5FEE" w14:textId="77777777" w:rsidR="00004229" w:rsidRPr="00004229" w:rsidRDefault="00004229" w:rsidP="00004229">
      <w:pPr>
        <w:pStyle w:val="Listaszerbekezds"/>
        <w:ind w:left="284"/>
      </w:pPr>
      <w:r w:rsidRPr="00004229">
        <w:t>1.</w:t>
      </w:r>
    </w:p>
    <w:p w14:paraId="7CCF0CD7" w14:textId="77777777" w:rsidR="00004229" w:rsidRPr="00004229" w:rsidRDefault="00004229" w:rsidP="00004229">
      <w:pPr>
        <w:pStyle w:val="Listaszerbekezds"/>
        <w:ind w:left="284"/>
      </w:pP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urma</w:t>
      </w:r>
      <w:proofErr w:type="spellEnd"/>
      <w:r w:rsidRPr="00004229">
        <w:t xml:space="preserve"> </w:t>
      </w:r>
      <w:proofErr w:type="spellStart"/>
      <w:r w:rsidRPr="00004229">
        <w:t>proiectului</w:t>
      </w:r>
      <w:proofErr w:type="spellEnd"/>
      <w:r w:rsidRPr="00004229">
        <w:t xml:space="preserve"> </w:t>
      </w:r>
      <w:proofErr w:type="spellStart"/>
      <w:r w:rsidRPr="00004229">
        <w:t>vor</w:t>
      </w:r>
      <w:proofErr w:type="spellEnd"/>
      <w:r w:rsidRPr="00004229">
        <w:t xml:space="preserve"> fi </w:t>
      </w:r>
      <w:proofErr w:type="spellStart"/>
      <w:r w:rsidRPr="00004229">
        <w:t>testate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validate</w:t>
      </w:r>
      <w:proofErr w:type="spellEnd"/>
      <w:r w:rsidRPr="00004229">
        <w:t xml:space="preserve"> </w:t>
      </w:r>
      <w:proofErr w:type="spellStart"/>
      <w:r w:rsidRPr="00004229">
        <w:t>științific</w:t>
      </w:r>
      <w:proofErr w:type="spellEnd"/>
      <w:r w:rsidRPr="00004229">
        <w:t xml:space="preserve"> </w:t>
      </w:r>
      <w:proofErr w:type="spellStart"/>
      <w:r w:rsidRPr="00004229">
        <w:t>practici</w:t>
      </w:r>
      <w:proofErr w:type="spellEnd"/>
      <w:r w:rsidRPr="00004229">
        <w:t xml:space="preserve"> </w:t>
      </w:r>
      <w:proofErr w:type="spellStart"/>
      <w:r w:rsidRPr="00004229">
        <w:t>agroecologice</w:t>
      </w:r>
      <w:proofErr w:type="spellEnd"/>
      <w:r w:rsidRPr="00004229">
        <w:t xml:space="preserve"> </w:t>
      </w:r>
      <w:proofErr w:type="spellStart"/>
      <w:r w:rsidRPr="00004229">
        <w:t>care</w:t>
      </w:r>
      <w:proofErr w:type="spellEnd"/>
      <w:r w:rsidRPr="00004229">
        <w:t xml:space="preserve"> </w:t>
      </w:r>
      <w:proofErr w:type="spellStart"/>
      <w:r w:rsidRPr="00004229">
        <w:t>funcționează</w:t>
      </w:r>
      <w:proofErr w:type="spellEnd"/>
      <w:r w:rsidRPr="00004229">
        <w:t xml:space="preserve"> </w:t>
      </w:r>
      <w:proofErr w:type="spellStart"/>
      <w:r w:rsidRPr="00004229">
        <w:t>deja</w:t>
      </w:r>
      <w:proofErr w:type="spellEnd"/>
      <w:r w:rsidRPr="00004229">
        <w:t xml:space="preserve"> </w:t>
      </w: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practică</w:t>
      </w:r>
      <w:proofErr w:type="spellEnd"/>
      <w:r w:rsidRPr="00004229">
        <w:t xml:space="preserve"> </w:t>
      </w: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diferite</w:t>
      </w:r>
      <w:proofErr w:type="spellEnd"/>
      <w:r w:rsidRPr="00004229">
        <w:t xml:space="preserve"> </w:t>
      </w:r>
      <w:proofErr w:type="spellStart"/>
      <w:r w:rsidRPr="00004229">
        <w:t>regiuni</w:t>
      </w:r>
      <w:proofErr w:type="spellEnd"/>
      <w:r w:rsidRPr="00004229">
        <w:t xml:space="preserve"> </w:t>
      </w:r>
      <w:proofErr w:type="spellStart"/>
      <w:r w:rsidRPr="00004229">
        <w:t>europene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care</w:t>
      </w:r>
      <w:proofErr w:type="spellEnd"/>
      <w:r w:rsidRPr="00004229">
        <w:t xml:space="preserve"> </w:t>
      </w:r>
      <w:proofErr w:type="spellStart"/>
      <w:r w:rsidRPr="00004229">
        <w:t>pot</w:t>
      </w:r>
      <w:proofErr w:type="spellEnd"/>
      <w:r w:rsidRPr="00004229">
        <w:t xml:space="preserve"> fi </w:t>
      </w:r>
      <w:proofErr w:type="spellStart"/>
      <w:r w:rsidRPr="00004229">
        <w:t>aplicate</w:t>
      </w:r>
      <w:proofErr w:type="spellEnd"/>
      <w:r w:rsidRPr="00004229">
        <w:t xml:space="preserve"> </w:t>
      </w: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siguranță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alte</w:t>
      </w:r>
      <w:proofErr w:type="spellEnd"/>
      <w:r w:rsidRPr="00004229">
        <w:t xml:space="preserve"> </w:t>
      </w:r>
      <w:proofErr w:type="spellStart"/>
      <w:r w:rsidRPr="00004229">
        <w:t>zone</w:t>
      </w:r>
      <w:proofErr w:type="spellEnd"/>
      <w:r w:rsidRPr="00004229">
        <w:t>.</w:t>
      </w:r>
    </w:p>
    <w:p w14:paraId="2E2C9D13" w14:textId="77777777" w:rsidR="00004229" w:rsidRPr="00004229" w:rsidRDefault="00004229" w:rsidP="00004229">
      <w:pPr>
        <w:pStyle w:val="Listaszerbekezds"/>
        <w:ind w:left="284"/>
      </w:pPr>
      <w:r w:rsidRPr="00004229">
        <w:pict w14:anchorId="6D451E85">
          <v:rect id="_x0000_i1166" style="width:0;height:1.5pt" o:hralign="center" o:hrstd="t" o:hr="t" fillcolor="#a0a0a0" stroked="f"/>
        </w:pict>
      </w:r>
    </w:p>
    <w:p w14:paraId="2515C367" w14:textId="77777777" w:rsidR="0001008C" w:rsidRPr="0001008C" w:rsidRDefault="0001008C" w:rsidP="00004229">
      <w:pPr>
        <w:pStyle w:val="Listaszerbekezds"/>
        <w:ind w:left="284"/>
      </w:pPr>
    </w:p>
    <w:p w14:paraId="0092BD3E" w14:textId="0CDA12F4" w:rsidR="00004229" w:rsidRPr="00004229" w:rsidRDefault="00004229" w:rsidP="00004229">
      <w:pPr>
        <w:pStyle w:val="Listaszerbekezds"/>
        <w:ind w:left="284"/>
      </w:pPr>
      <w:r w:rsidRPr="00004229">
        <w:t>2.</w:t>
      </w:r>
    </w:p>
    <w:p w14:paraId="1872B71D" w14:textId="77777777" w:rsidR="00004229" w:rsidRPr="00004229" w:rsidRDefault="00004229" w:rsidP="00004229">
      <w:pPr>
        <w:pStyle w:val="Listaszerbekezds"/>
        <w:ind w:left="284"/>
      </w:pPr>
      <w:proofErr w:type="spellStart"/>
      <w:r w:rsidRPr="00004229">
        <w:t>Pe</w:t>
      </w:r>
      <w:proofErr w:type="spellEnd"/>
      <w:r w:rsidRPr="00004229">
        <w:t xml:space="preserve"> </w:t>
      </w:r>
      <w:proofErr w:type="spellStart"/>
      <w:r w:rsidRPr="00004229">
        <w:t>baza</w:t>
      </w:r>
      <w:proofErr w:type="spellEnd"/>
      <w:r w:rsidRPr="00004229">
        <w:t xml:space="preserve"> </w:t>
      </w:r>
      <w:proofErr w:type="spellStart"/>
      <w:r w:rsidRPr="00004229">
        <w:t>experimentelor</w:t>
      </w:r>
      <w:proofErr w:type="spellEnd"/>
      <w:r w:rsidRPr="00004229">
        <w:t xml:space="preserve"> din </w:t>
      </w:r>
      <w:proofErr w:type="spellStart"/>
      <w:r w:rsidRPr="00004229">
        <w:t>zonele</w:t>
      </w:r>
      <w:proofErr w:type="spellEnd"/>
      <w:r w:rsidRPr="00004229">
        <w:t xml:space="preserve"> pilot </w:t>
      </w:r>
      <w:proofErr w:type="spellStart"/>
      <w:r w:rsidRPr="00004229">
        <w:t>vor</w:t>
      </w:r>
      <w:proofErr w:type="spellEnd"/>
      <w:r w:rsidRPr="00004229">
        <w:t xml:space="preserve"> fi </w:t>
      </w:r>
      <w:proofErr w:type="spellStart"/>
      <w:r w:rsidRPr="00004229">
        <w:t>elaborate</w:t>
      </w:r>
      <w:proofErr w:type="spellEnd"/>
      <w:r w:rsidRPr="00004229">
        <w:t xml:space="preserve"> </w:t>
      </w:r>
      <w:proofErr w:type="spellStart"/>
      <w:r w:rsidRPr="00004229">
        <w:t>planuri</w:t>
      </w:r>
      <w:proofErr w:type="spellEnd"/>
      <w:r w:rsidRPr="00004229">
        <w:t xml:space="preserve"> de </w:t>
      </w:r>
      <w:proofErr w:type="spellStart"/>
      <w:r w:rsidRPr="00004229">
        <w:t>tranziție</w:t>
      </w:r>
      <w:proofErr w:type="spellEnd"/>
      <w:r w:rsidRPr="00004229">
        <w:t xml:space="preserve"> (</w:t>
      </w:r>
      <w:proofErr w:type="spellStart"/>
      <w:r w:rsidRPr="00004229">
        <w:t>scenarii</w:t>
      </w:r>
      <w:proofErr w:type="spellEnd"/>
      <w:r w:rsidRPr="00004229">
        <w:t xml:space="preserve">) </w:t>
      </w:r>
      <w:proofErr w:type="spellStart"/>
      <w:r w:rsidRPr="00004229">
        <w:t>concrete</w:t>
      </w:r>
      <w:proofErr w:type="spellEnd"/>
      <w:r w:rsidRPr="00004229">
        <w:t xml:space="preserve">, </w:t>
      </w:r>
      <w:proofErr w:type="spellStart"/>
      <w:r w:rsidRPr="00004229">
        <w:t>ușor</w:t>
      </w:r>
      <w:proofErr w:type="spellEnd"/>
      <w:r w:rsidRPr="00004229">
        <w:t xml:space="preserve"> de </w:t>
      </w:r>
      <w:proofErr w:type="spellStart"/>
      <w:r w:rsidRPr="00004229">
        <w:t>urmat</w:t>
      </w:r>
      <w:proofErr w:type="spellEnd"/>
      <w:r w:rsidRPr="00004229">
        <w:t xml:space="preserve"> </w:t>
      </w:r>
      <w:proofErr w:type="spellStart"/>
      <w:r w:rsidRPr="00004229">
        <w:t>pas</w:t>
      </w:r>
      <w:proofErr w:type="spellEnd"/>
      <w:r w:rsidRPr="00004229">
        <w:t xml:space="preserve"> </w:t>
      </w:r>
      <w:proofErr w:type="spellStart"/>
      <w:r w:rsidRPr="00004229">
        <w:t>cu</w:t>
      </w:r>
      <w:proofErr w:type="spellEnd"/>
      <w:r w:rsidRPr="00004229">
        <w:t xml:space="preserve"> </w:t>
      </w:r>
      <w:proofErr w:type="spellStart"/>
      <w:r w:rsidRPr="00004229">
        <w:t>pas</w:t>
      </w:r>
      <w:proofErr w:type="spellEnd"/>
      <w:r w:rsidRPr="00004229">
        <w:t xml:space="preserve">, </w:t>
      </w:r>
      <w:proofErr w:type="spellStart"/>
      <w:r w:rsidRPr="00004229">
        <w:t>care</w:t>
      </w:r>
      <w:proofErr w:type="spellEnd"/>
      <w:r w:rsidRPr="00004229">
        <w:t xml:space="preserve"> </w:t>
      </w:r>
      <w:proofErr w:type="spellStart"/>
      <w:r w:rsidRPr="00004229">
        <w:t>arată</w:t>
      </w:r>
      <w:proofErr w:type="spellEnd"/>
      <w:r w:rsidRPr="00004229">
        <w:t xml:space="preserve"> cum </w:t>
      </w:r>
      <w:proofErr w:type="spellStart"/>
      <w:r w:rsidRPr="00004229">
        <w:t>pot</w:t>
      </w:r>
      <w:proofErr w:type="spellEnd"/>
      <w:r w:rsidRPr="00004229">
        <w:t xml:space="preserve"> </w:t>
      </w:r>
      <w:proofErr w:type="spellStart"/>
      <w:r w:rsidRPr="00004229">
        <w:t>fermierii</w:t>
      </w:r>
      <w:proofErr w:type="spellEnd"/>
      <w:r w:rsidRPr="00004229">
        <w:t xml:space="preserve"> </w:t>
      </w:r>
      <w:proofErr w:type="spellStart"/>
      <w:r w:rsidRPr="00004229">
        <w:t>să</w:t>
      </w:r>
      <w:proofErr w:type="spellEnd"/>
      <w:r w:rsidRPr="00004229">
        <w:t xml:space="preserve"> </w:t>
      </w:r>
      <w:proofErr w:type="spellStart"/>
      <w:r w:rsidRPr="00004229">
        <w:t>treacă</w:t>
      </w:r>
      <w:proofErr w:type="spellEnd"/>
      <w:r w:rsidRPr="00004229">
        <w:t xml:space="preserve"> </w:t>
      </w:r>
      <w:proofErr w:type="spellStart"/>
      <w:r w:rsidRPr="00004229">
        <w:t>treptat</w:t>
      </w:r>
      <w:proofErr w:type="spellEnd"/>
      <w:r w:rsidRPr="00004229">
        <w:t xml:space="preserve"> la </w:t>
      </w:r>
      <w:proofErr w:type="spellStart"/>
      <w:r w:rsidRPr="00004229">
        <w:t>metode</w:t>
      </w:r>
      <w:proofErr w:type="spellEnd"/>
      <w:r w:rsidRPr="00004229">
        <w:t xml:space="preserve"> </w:t>
      </w:r>
      <w:proofErr w:type="spellStart"/>
      <w:r w:rsidRPr="00004229">
        <w:t>agroecologice</w:t>
      </w:r>
      <w:proofErr w:type="spellEnd"/>
      <w:r w:rsidRPr="00004229">
        <w:t xml:space="preserve"> </w:t>
      </w:r>
      <w:proofErr w:type="spellStart"/>
      <w:r w:rsidRPr="00004229">
        <w:t>fără</w:t>
      </w:r>
      <w:proofErr w:type="spellEnd"/>
      <w:r w:rsidRPr="00004229">
        <w:t xml:space="preserve"> a-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asuma</w:t>
      </w:r>
      <w:proofErr w:type="spellEnd"/>
      <w:r w:rsidRPr="00004229">
        <w:t xml:space="preserve"> </w:t>
      </w:r>
      <w:proofErr w:type="spellStart"/>
      <w:r w:rsidRPr="00004229">
        <w:t>incertitudini</w:t>
      </w:r>
      <w:proofErr w:type="spellEnd"/>
      <w:r w:rsidRPr="00004229">
        <w:t xml:space="preserve"> </w:t>
      </w:r>
      <w:proofErr w:type="spellStart"/>
      <w:r w:rsidRPr="00004229">
        <w:t>economice</w:t>
      </w:r>
      <w:proofErr w:type="spellEnd"/>
      <w:r w:rsidRPr="00004229">
        <w:t xml:space="preserve"> majore.</w:t>
      </w:r>
    </w:p>
    <w:p w14:paraId="03E780DF" w14:textId="77777777" w:rsidR="00004229" w:rsidRPr="00004229" w:rsidRDefault="00004229" w:rsidP="00004229">
      <w:pPr>
        <w:pStyle w:val="Listaszerbekezds"/>
        <w:ind w:left="284"/>
      </w:pPr>
      <w:r w:rsidRPr="00004229">
        <w:pict w14:anchorId="0FB0B8B9">
          <v:rect id="_x0000_i1167" style="width:0;height:1.5pt" o:hralign="center" o:hrstd="t" o:hr="t" fillcolor="#a0a0a0" stroked="f"/>
        </w:pict>
      </w:r>
    </w:p>
    <w:p w14:paraId="522C6210" w14:textId="77777777" w:rsidR="0001008C" w:rsidRPr="0001008C" w:rsidRDefault="0001008C" w:rsidP="00004229">
      <w:pPr>
        <w:pStyle w:val="Listaszerbekezds"/>
        <w:ind w:left="284"/>
      </w:pPr>
    </w:p>
    <w:p w14:paraId="6347A5DE" w14:textId="4EF61910" w:rsidR="00004229" w:rsidRPr="00004229" w:rsidRDefault="00004229" w:rsidP="00004229">
      <w:pPr>
        <w:pStyle w:val="Listaszerbekezds"/>
        <w:ind w:left="284"/>
      </w:pPr>
      <w:r w:rsidRPr="00004229">
        <w:t>3.</w:t>
      </w:r>
    </w:p>
    <w:p w14:paraId="4EB31658" w14:textId="77777777" w:rsidR="00004229" w:rsidRPr="00004229" w:rsidRDefault="00004229" w:rsidP="00004229">
      <w:pPr>
        <w:pStyle w:val="Listaszerbekezds"/>
        <w:ind w:left="284"/>
      </w:pPr>
      <w:proofErr w:type="spellStart"/>
      <w:r w:rsidRPr="00004229">
        <w:t>Prin</w:t>
      </w:r>
      <w:proofErr w:type="spellEnd"/>
      <w:r w:rsidRPr="00004229">
        <w:t xml:space="preserve"> </w:t>
      </w:r>
      <w:proofErr w:type="spellStart"/>
      <w:r w:rsidRPr="00004229">
        <w:t>metodele</w:t>
      </w:r>
      <w:proofErr w:type="spellEnd"/>
      <w:r w:rsidRPr="00004229">
        <w:t xml:space="preserve"> </w:t>
      </w:r>
      <w:proofErr w:type="spellStart"/>
      <w:r w:rsidRPr="00004229">
        <w:t>aplicate</w:t>
      </w:r>
      <w:proofErr w:type="spellEnd"/>
      <w:r w:rsidRPr="00004229">
        <w:t xml:space="preserve"> se </w:t>
      </w:r>
      <w:proofErr w:type="spellStart"/>
      <w:r w:rsidRPr="00004229">
        <w:t>va</w:t>
      </w:r>
      <w:proofErr w:type="spellEnd"/>
      <w:r w:rsidRPr="00004229">
        <w:t xml:space="preserve"> </w:t>
      </w:r>
      <w:proofErr w:type="spellStart"/>
      <w:r w:rsidRPr="00004229">
        <w:t>îmbunătăți</w:t>
      </w:r>
      <w:proofErr w:type="spellEnd"/>
      <w:r w:rsidRPr="00004229">
        <w:t xml:space="preserve"> </w:t>
      </w:r>
      <w:proofErr w:type="spellStart"/>
      <w:r w:rsidRPr="00004229">
        <w:t>starea</w:t>
      </w:r>
      <w:proofErr w:type="spellEnd"/>
      <w:r w:rsidRPr="00004229">
        <w:t xml:space="preserve"> </w:t>
      </w:r>
      <w:proofErr w:type="spellStart"/>
      <w:r w:rsidRPr="00004229">
        <w:t>solului</w:t>
      </w:r>
      <w:proofErr w:type="spellEnd"/>
      <w:r w:rsidRPr="00004229">
        <w:t xml:space="preserve">, </w:t>
      </w:r>
      <w:proofErr w:type="spellStart"/>
      <w:r w:rsidRPr="00004229">
        <w:t>capacitatea</w:t>
      </w:r>
      <w:proofErr w:type="spellEnd"/>
      <w:r w:rsidRPr="00004229">
        <w:t xml:space="preserve"> de </w:t>
      </w:r>
      <w:proofErr w:type="spellStart"/>
      <w:r w:rsidRPr="00004229">
        <w:t>retenție</w:t>
      </w:r>
      <w:proofErr w:type="spellEnd"/>
      <w:r w:rsidRPr="00004229">
        <w:t xml:space="preserve"> a </w:t>
      </w:r>
      <w:proofErr w:type="spellStart"/>
      <w:r w:rsidRPr="00004229">
        <w:t>apei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biodiversitatea</w:t>
      </w:r>
      <w:proofErr w:type="spellEnd"/>
      <w:r w:rsidRPr="00004229">
        <w:t xml:space="preserve">, </w:t>
      </w:r>
      <w:proofErr w:type="spellStart"/>
      <w:r w:rsidRPr="00004229">
        <w:t>aspecte</w:t>
      </w:r>
      <w:proofErr w:type="spellEnd"/>
      <w:r w:rsidRPr="00004229">
        <w:t xml:space="preserve"> </w:t>
      </w:r>
      <w:proofErr w:type="spellStart"/>
      <w:r w:rsidRPr="00004229">
        <w:t>esențiale</w:t>
      </w:r>
      <w:proofErr w:type="spellEnd"/>
      <w:r w:rsidRPr="00004229">
        <w:t xml:space="preserve"> </w:t>
      </w:r>
      <w:proofErr w:type="spellStart"/>
      <w:r w:rsidRPr="00004229">
        <w:t>pentru</w:t>
      </w:r>
      <w:proofErr w:type="spellEnd"/>
      <w:r w:rsidRPr="00004229">
        <w:t xml:space="preserve"> </w:t>
      </w:r>
      <w:proofErr w:type="spellStart"/>
      <w:r w:rsidRPr="00004229">
        <w:t>regiunile</w:t>
      </w:r>
      <w:proofErr w:type="spellEnd"/>
      <w:r w:rsidRPr="00004229">
        <w:t xml:space="preserve"> </w:t>
      </w:r>
      <w:proofErr w:type="spellStart"/>
      <w:r w:rsidRPr="00004229">
        <w:t>agricole</w:t>
      </w:r>
      <w:proofErr w:type="spellEnd"/>
      <w:r w:rsidRPr="00004229">
        <w:t xml:space="preserve"> </w:t>
      </w:r>
      <w:proofErr w:type="spellStart"/>
      <w:r w:rsidRPr="00004229">
        <w:t>expuse</w:t>
      </w:r>
      <w:proofErr w:type="spellEnd"/>
      <w:r w:rsidRPr="00004229">
        <w:t xml:space="preserve"> </w:t>
      </w:r>
      <w:proofErr w:type="spellStart"/>
      <w:r w:rsidRPr="00004229">
        <w:t>secetei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vulnerabile</w:t>
      </w:r>
      <w:proofErr w:type="spellEnd"/>
      <w:r w:rsidRPr="00004229">
        <w:t xml:space="preserve"> la </w:t>
      </w:r>
      <w:proofErr w:type="spellStart"/>
      <w:r w:rsidRPr="00004229">
        <w:t>schimbările</w:t>
      </w:r>
      <w:proofErr w:type="spellEnd"/>
      <w:r w:rsidRPr="00004229">
        <w:t xml:space="preserve"> </w:t>
      </w:r>
      <w:proofErr w:type="spellStart"/>
      <w:r w:rsidRPr="00004229">
        <w:t>climatice</w:t>
      </w:r>
      <w:proofErr w:type="spellEnd"/>
      <w:r w:rsidRPr="00004229">
        <w:t>.</w:t>
      </w:r>
    </w:p>
    <w:p w14:paraId="476D0449" w14:textId="77777777" w:rsidR="00004229" w:rsidRPr="00004229" w:rsidRDefault="00004229" w:rsidP="00004229">
      <w:pPr>
        <w:pStyle w:val="Listaszerbekezds"/>
        <w:ind w:left="284"/>
      </w:pPr>
      <w:r w:rsidRPr="00004229">
        <w:pict w14:anchorId="09AB53F9">
          <v:rect id="_x0000_i1168" style="width:0;height:1.5pt" o:hralign="center" o:hrstd="t" o:hr="t" fillcolor="#a0a0a0" stroked="f"/>
        </w:pict>
      </w:r>
    </w:p>
    <w:p w14:paraId="1BF7596D" w14:textId="77777777" w:rsidR="0001008C" w:rsidRPr="0001008C" w:rsidRDefault="0001008C" w:rsidP="00004229">
      <w:pPr>
        <w:pStyle w:val="Listaszerbekezds"/>
        <w:ind w:left="284"/>
      </w:pPr>
    </w:p>
    <w:p w14:paraId="3C4A47F3" w14:textId="0BBAE532" w:rsidR="00004229" w:rsidRPr="00004229" w:rsidRDefault="00004229" w:rsidP="00004229">
      <w:pPr>
        <w:pStyle w:val="Listaszerbekezds"/>
        <w:ind w:left="284"/>
      </w:pPr>
      <w:r w:rsidRPr="00004229">
        <w:t>4.</w:t>
      </w:r>
    </w:p>
    <w:p w14:paraId="08B7108B" w14:textId="77777777" w:rsidR="00004229" w:rsidRPr="00004229" w:rsidRDefault="00004229" w:rsidP="00004229">
      <w:pPr>
        <w:pStyle w:val="Listaszerbekezds"/>
        <w:ind w:left="284"/>
      </w:pPr>
      <w:proofErr w:type="spellStart"/>
      <w:r w:rsidRPr="00004229">
        <w:t>Proiectul</w:t>
      </w:r>
      <w:proofErr w:type="spellEnd"/>
      <w:r w:rsidRPr="00004229">
        <w:t xml:space="preserve"> </w:t>
      </w:r>
      <w:proofErr w:type="spellStart"/>
      <w:r w:rsidRPr="00004229">
        <w:t>analizează</w:t>
      </w:r>
      <w:proofErr w:type="spellEnd"/>
      <w:r w:rsidRPr="00004229">
        <w:t xml:space="preserve"> </w:t>
      </w:r>
      <w:proofErr w:type="spellStart"/>
      <w:r w:rsidRPr="00004229">
        <w:t>tranziția</w:t>
      </w:r>
      <w:proofErr w:type="spellEnd"/>
      <w:r w:rsidRPr="00004229">
        <w:t xml:space="preserve"> </w:t>
      </w:r>
      <w:proofErr w:type="spellStart"/>
      <w:r w:rsidRPr="00004229">
        <w:t>agroecologică</w:t>
      </w:r>
      <w:proofErr w:type="spellEnd"/>
      <w:r w:rsidRPr="00004229">
        <w:t xml:space="preserve"> </w:t>
      </w:r>
      <w:proofErr w:type="spellStart"/>
      <w:r w:rsidRPr="00004229">
        <w:t>nu</w:t>
      </w:r>
      <w:proofErr w:type="spellEnd"/>
      <w:r w:rsidRPr="00004229">
        <w:t xml:space="preserve"> </w:t>
      </w:r>
      <w:proofErr w:type="spellStart"/>
      <w:r w:rsidRPr="00004229">
        <w:t>doar</w:t>
      </w:r>
      <w:proofErr w:type="spellEnd"/>
      <w:r w:rsidRPr="00004229">
        <w:t xml:space="preserve"> din </w:t>
      </w:r>
      <w:proofErr w:type="spellStart"/>
      <w:r w:rsidRPr="00004229">
        <w:t>perspectivă</w:t>
      </w:r>
      <w:proofErr w:type="spellEnd"/>
      <w:r w:rsidRPr="00004229">
        <w:t xml:space="preserve"> </w:t>
      </w:r>
      <w:proofErr w:type="spellStart"/>
      <w:r w:rsidRPr="00004229">
        <w:t>ecologică</w:t>
      </w:r>
      <w:proofErr w:type="spellEnd"/>
      <w:r w:rsidRPr="00004229">
        <w:t xml:space="preserve">, ci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economică</w:t>
      </w:r>
      <w:proofErr w:type="spellEnd"/>
      <w:r w:rsidRPr="00004229">
        <w:t xml:space="preserve">, </w:t>
      </w:r>
      <w:proofErr w:type="spellStart"/>
      <w:r w:rsidRPr="00004229">
        <w:t>demonstrând</w:t>
      </w:r>
      <w:proofErr w:type="spellEnd"/>
      <w:r w:rsidRPr="00004229">
        <w:t xml:space="preserve"> </w:t>
      </w:r>
      <w:proofErr w:type="spellStart"/>
      <w:r w:rsidRPr="00004229">
        <w:t>că</w:t>
      </w:r>
      <w:proofErr w:type="spellEnd"/>
      <w:r w:rsidRPr="00004229">
        <w:t xml:space="preserve"> </w:t>
      </w:r>
      <w:proofErr w:type="spellStart"/>
      <w:r w:rsidRPr="00004229">
        <w:t>aceste</w:t>
      </w:r>
      <w:proofErr w:type="spellEnd"/>
      <w:r w:rsidRPr="00004229">
        <w:t xml:space="preserve"> </w:t>
      </w:r>
      <w:proofErr w:type="spellStart"/>
      <w:r w:rsidRPr="00004229">
        <w:t>soluții</w:t>
      </w:r>
      <w:proofErr w:type="spellEnd"/>
      <w:r w:rsidRPr="00004229">
        <w:t xml:space="preserve"> </w:t>
      </w:r>
      <w:proofErr w:type="spellStart"/>
      <w:r w:rsidRPr="00004229">
        <w:t>pot</w:t>
      </w:r>
      <w:proofErr w:type="spellEnd"/>
      <w:r w:rsidRPr="00004229">
        <w:t xml:space="preserve"> fi </w:t>
      </w:r>
      <w:proofErr w:type="spellStart"/>
      <w:r w:rsidRPr="00004229">
        <w:t>profitabile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viabile</w:t>
      </w:r>
      <w:proofErr w:type="spellEnd"/>
      <w:r w:rsidRPr="00004229">
        <w:t xml:space="preserve"> </w:t>
      </w:r>
      <w:proofErr w:type="spellStart"/>
      <w:r w:rsidRPr="00004229">
        <w:t>pe</w:t>
      </w:r>
      <w:proofErr w:type="spellEnd"/>
      <w:r w:rsidRPr="00004229">
        <w:t xml:space="preserve"> termen </w:t>
      </w:r>
      <w:proofErr w:type="spellStart"/>
      <w:r w:rsidRPr="00004229">
        <w:t>lung</w:t>
      </w:r>
      <w:proofErr w:type="spellEnd"/>
      <w:r w:rsidRPr="00004229">
        <w:t xml:space="preserve"> </w:t>
      </w:r>
      <w:proofErr w:type="spellStart"/>
      <w:r w:rsidRPr="00004229">
        <w:t>pentru</w:t>
      </w:r>
      <w:proofErr w:type="spellEnd"/>
      <w:r w:rsidRPr="00004229">
        <w:t xml:space="preserve"> </w:t>
      </w:r>
      <w:proofErr w:type="spellStart"/>
      <w:r w:rsidRPr="00004229">
        <w:t>fermieri</w:t>
      </w:r>
      <w:proofErr w:type="spellEnd"/>
      <w:r w:rsidRPr="00004229">
        <w:t>.</w:t>
      </w:r>
    </w:p>
    <w:p w14:paraId="7202611C" w14:textId="77777777" w:rsidR="00004229" w:rsidRPr="00004229" w:rsidRDefault="00004229" w:rsidP="00004229">
      <w:pPr>
        <w:pStyle w:val="Listaszerbekezds"/>
        <w:ind w:left="284"/>
      </w:pPr>
      <w:r w:rsidRPr="00004229">
        <w:pict w14:anchorId="0CC124DE">
          <v:rect id="_x0000_i1169" style="width:0;height:1.5pt" o:hralign="center" o:hrstd="t" o:hr="t" fillcolor="#a0a0a0" stroked="f"/>
        </w:pict>
      </w:r>
    </w:p>
    <w:p w14:paraId="3F6B3317" w14:textId="77777777" w:rsidR="0001008C" w:rsidRPr="0001008C" w:rsidRDefault="0001008C" w:rsidP="00004229">
      <w:pPr>
        <w:pStyle w:val="Listaszerbekezds"/>
        <w:ind w:left="284"/>
      </w:pPr>
    </w:p>
    <w:p w14:paraId="60546D59" w14:textId="7B2E6F27" w:rsidR="00004229" w:rsidRPr="00004229" w:rsidRDefault="00004229" w:rsidP="00004229">
      <w:pPr>
        <w:pStyle w:val="Listaszerbekezds"/>
        <w:ind w:left="284"/>
      </w:pPr>
      <w:r w:rsidRPr="00004229">
        <w:t>5.</w:t>
      </w:r>
    </w:p>
    <w:p w14:paraId="21F3EB0A" w14:textId="77777777" w:rsidR="00004229" w:rsidRPr="00004229" w:rsidRDefault="00004229" w:rsidP="00004229">
      <w:pPr>
        <w:pStyle w:val="Listaszerbekezds"/>
        <w:ind w:left="284"/>
      </w:pPr>
      <w:proofErr w:type="spellStart"/>
      <w:r w:rsidRPr="00004229">
        <w:t>Datorită</w:t>
      </w:r>
      <w:proofErr w:type="spellEnd"/>
      <w:r w:rsidRPr="00004229">
        <w:t xml:space="preserve"> </w:t>
      </w:r>
      <w:proofErr w:type="spellStart"/>
      <w:r w:rsidRPr="00004229">
        <w:t>abordării</w:t>
      </w:r>
      <w:proofErr w:type="spellEnd"/>
      <w:r w:rsidRPr="00004229">
        <w:t xml:space="preserve"> </w:t>
      </w:r>
      <w:proofErr w:type="spellStart"/>
      <w:r w:rsidRPr="00004229">
        <w:t>Living</w:t>
      </w:r>
      <w:proofErr w:type="spellEnd"/>
      <w:r w:rsidRPr="00004229">
        <w:t xml:space="preserve"> </w:t>
      </w:r>
      <w:proofErr w:type="spellStart"/>
      <w:r w:rsidRPr="00004229">
        <w:t>Lab</w:t>
      </w:r>
      <w:proofErr w:type="spellEnd"/>
      <w:r w:rsidRPr="00004229">
        <w:t xml:space="preserve"> se </w:t>
      </w:r>
      <w:proofErr w:type="spellStart"/>
      <w:r w:rsidRPr="00004229">
        <w:t>consolidează</w:t>
      </w:r>
      <w:proofErr w:type="spellEnd"/>
      <w:r w:rsidRPr="00004229">
        <w:t xml:space="preserve"> </w:t>
      </w:r>
      <w:proofErr w:type="spellStart"/>
      <w:r w:rsidRPr="00004229">
        <w:t>colaborarea</w:t>
      </w:r>
      <w:proofErr w:type="spellEnd"/>
      <w:r w:rsidRPr="00004229">
        <w:t xml:space="preserve"> </w:t>
      </w:r>
      <w:proofErr w:type="spellStart"/>
      <w:r w:rsidRPr="00004229">
        <w:t>dintre</w:t>
      </w:r>
      <w:proofErr w:type="spellEnd"/>
      <w:r w:rsidRPr="00004229">
        <w:t xml:space="preserve"> </w:t>
      </w:r>
      <w:proofErr w:type="spellStart"/>
      <w:r w:rsidRPr="00004229">
        <w:t>fermieri</w:t>
      </w:r>
      <w:proofErr w:type="spellEnd"/>
      <w:r w:rsidRPr="00004229">
        <w:t xml:space="preserve">, </w:t>
      </w:r>
      <w:proofErr w:type="spellStart"/>
      <w:r w:rsidRPr="00004229">
        <w:t>cercetători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factori</w:t>
      </w:r>
      <w:proofErr w:type="spellEnd"/>
      <w:r w:rsidRPr="00004229">
        <w:t xml:space="preserve"> de </w:t>
      </w:r>
      <w:proofErr w:type="spellStart"/>
      <w:r w:rsidRPr="00004229">
        <w:t>decizie</w:t>
      </w:r>
      <w:proofErr w:type="spellEnd"/>
      <w:r w:rsidRPr="00004229">
        <w:t xml:space="preserve">, </w:t>
      </w:r>
      <w:proofErr w:type="spellStart"/>
      <w:r w:rsidRPr="00004229">
        <w:t>iar</w:t>
      </w:r>
      <w:proofErr w:type="spellEnd"/>
      <w:r w:rsidRPr="00004229">
        <w:t xml:space="preserve"> </w:t>
      </w:r>
      <w:proofErr w:type="spellStart"/>
      <w:r w:rsidRPr="00004229">
        <w:t>rețelele</w:t>
      </w:r>
      <w:proofErr w:type="spellEnd"/>
      <w:r w:rsidRPr="00004229">
        <w:t xml:space="preserve"> </w:t>
      </w:r>
      <w:proofErr w:type="spellStart"/>
      <w:r w:rsidRPr="00004229">
        <w:t>locale</w:t>
      </w:r>
      <w:proofErr w:type="spellEnd"/>
      <w:r w:rsidRPr="00004229">
        <w:t xml:space="preserve"> </w:t>
      </w:r>
      <w:proofErr w:type="spellStart"/>
      <w:r w:rsidRPr="00004229">
        <w:t>create</w:t>
      </w:r>
      <w:proofErr w:type="spellEnd"/>
      <w:r w:rsidRPr="00004229">
        <w:t xml:space="preserve"> </w:t>
      </w:r>
      <w:proofErr w:type="spellStart"/>
      <w:r w:rsidRPr="00004229">
        <w:t>devin</w:t>
      </w:r>
      <w:proofErr w:type="spellEnd"/>
      <w:r w:rsidRPr="00004229">
        <w:t xml:space="preserve"> centre </w:t>
      </w:r>
      <w:proofErr w:type="spellStart"/>
      <w:r w:rsidRPr="00004229">
        <w:t>funcționale</w:t>
      </w:r>
      <w:proofErr w:type="spellEnd"/>
      <w:r w:rsidRPr="00004229">
        <w:t xml:space="preserve"> de </w:t>
      </w:r>
      <w:proofErr w:type="spellStart"/>
      <w:r w:rsidRPr="00004229">
        <w:t>cunoaștere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inovare</w:t>
      </w:r>
      <w:proofErr w:type="spellEnd"/>
      <w:r w:rsidRPr="00004229">
        <w:t xml:space="preserve"> </w:t>
      </w:r>
      <w:proofErr w:type="spellStart"/>
      <w:r w:rsidRPr="00004229">
        <w:t>chiar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după</w:t>
      </w:r>
      <w:proofErr w:type="spellEnd"/>
      <w:r w:rsidRPr="00004229">
        <w:t xml:space="preserve"> </w:t>
      </w:r>
      <w:proofErr w:type="spellStart"/>
      <w:r w:rsidRPr="00004229">
        <w:t>încheierea</w:t>
      </w:r>
      <w:proofErr w:type="spellEnd"/>
      <w:r w:rsidRPr="00004229">
        <w:t xml:space="preserve"> </w:t>
      </w:r>
      <w:proofErr w:type="spellStart"/>
      <w:r w:rsidRPr="00004229">
        <w:t>proiectului</w:t>
      </w:r>
      <w:proofErr w:type="spellEnd"/>
      <w:r w:rsidRPr="00004229">
        <w:t>.</w:t>
      </w:r>
    </w:p>
    <w:p w14:paraId="258CB434" w14:textId="77777777" w:rsidR="00004229" w:rsidRPr="00004229" w:rsidRDefault="00004229" w:rsidP="00004229">
      <w:pPr>
        <w:pStyle w:val="Listaszerbekezds"/>
        <w:ind w:left="284"/>
      </w:pPr>
      <w:r w:rsidRPr="00004229">
        <w:pict w14:anchorId="68B00EF8">
          <v:rect id="_x0000_i1170" style="width:0;height:1.5pt" o:hralign="center" o:hrstd="t" o:hr="t" fillcolor="#a0a0a0" stroked="f"/>
        </w:pict>
      </w:r>
    </w:p>
    <w:p w14:paraId="21E9F301" w14:textId="77777777" w:rsidR="00004229" w:rsidRPr="00004229" w:rsidRDefault="00004229" w:rsidP="00004229">
      <w:pPr>
        <w:pStyle w:val="Listaszerbekezds"/>
        <w:ind w:left="284"/>
      </w:pPr>
      <w:r w:rsidRPr="00004229">
        <w:t>6.</w:t>
      </w:r>
    </w:p>
    <w:p w14:paraId="271C251D" w14:textId="77777777" w:rsidR="00004229" w:rsidRPr="00004229" w:rsidRDefault="00004229" w:rsidP="00004229">
      <w:pPr>
        <w:pStyle w:val="Listaszerbekezds"/>
        <w:ind w:left="284"/>
      </w:pPr>
      <w:proofErr w:type="spellStart"/>
      <w:r w:rsidRPr="00004229">
        <w:t>Pe</w:t>
      </w:r>
      <w:proofErr w:type="spellEnd"/>
      <w:r w:rsidRPr="00004229">
        <w:t xml:space="preserve"> </w:t>
      </w:r>
      <w:proofErr w:type="spellStart"/>
      <w:r w:rsidRPr="00004229">
        <w:t>baza</w:t>
      </w:r>
      <w:proofErr w:type="spellEnd"/>
      <w:r w:rsidRPr="00004229">
        <w:t xml:space="preserve"> </w:t>
      </w:r>
      <w:proofErr w:type="spellStart"/>
      <w:r w:rsidRPr="00004229">
        <w:t>rezultatelor</w:t>
      </w:r>
      <w:proofErr w:type="spellEnd"/>
      <w:r w:rsidRPr="00004229">
        <w:t xml:space="preserve"> </w:t>
      </w:r>
      <w:proofErr w:type="spellStart"/>
      <w:r w:rsidRPr="00004229">
        <w:t>proiectului</w:t>
      </w:r>
      <w:proofErr w:type="spellEnd"/>
      <w:r w:rsidRPr="00004229">
        <w:t xml:space="preserve"> </w:t>
      </w:r>
      <w:proofErr w:type="spellStart"/>
      <w:r w:rsidRPr="00004229">
        <w:t>vor</w:t>
      </w:r>
      <w:proofErr w:type="spellEnd"/>
      <w:r w:rsidRPr="00004229">
        <w:t xml:space="preserve"> fi </w:t>
      </w:r>
      <w:proofErr w:type="spellStart"/>
      <w:r w:rsidRPr="00004229">
        <w:t>formulate</w:t>
      </w:r>
      <w:proofErr w:type="spellEnd"/>
      <w:r w:rsidRPr="00004229">
        <w:t xml:space="preserve"> </w:t>
      </w:r>
      <w:proofErr w:type="spellStart"/>
      <w:r w:rsidRPr="00004229">
        <w:t>recomandări</w:t>
      </w:r>
      <w:proofErr w:type="spellEnd"/>
      <w:r w:rsidRPr="00004229">
        <w:t xml:space="preserve"> de </w:t>
      </w:r>
      <w:proofErr w:type="spellStart"/>
      <w:r w:rsidRPr="00004229">
        <w:t>politici</w:t>
      </w:r>
      <w:proofErr w:type="spellEnd"/>
      <w:r w:rsidRPr="00004229">
        <w:t xml:space="preserve"> </w:t>
      </w:r>
      <w:proofErr w:type="spellStart"/>
      <w:r w:rsidRPr="00004229">
        <w:t>publice</w:t>
      </w:r>
      <w:proofErr w:type="spellEnd"/>
      <w:r w:rsidRPr="00004229">
        <w:t xml:space="preserve"> </w:t>
      </w:r>
      <w:proofErr w:type="spellStart"/>
      <w:r w:rsidRPr="00004229">
        <w:t>care</w:t>
      </w:r>
      <w:proofErr w:type="spellEnd"/>
      <w:r w:rsidRPr="00004229">
        <w:t xml:space="preserve"> </w:t>
      </w:r>
      <w:proofErr w:type="spellStart"/>
      <w:r w:rsidRPr="00004229">
        <w:t>sprijină</w:t>
      </w:r>
      <w:proofErr w:type="spellEnd"/>
      <w:r w:rsidRPr="00004229">
        <w:t xml:space="preserve"> </w:t>
      </w:r>
      <w:proofErr w:type="spellStart"/>
      <w:r w:rsidRPr="00004229">
        <w:t>integrarea</w:t>
      </w:r>
      <w:proofErr w:type="spellEnd"/>
      <w:r w:rsidRPr="00004229">
        <w:t xml:space="preserve"> </w:t>
      </w:r>
      <w:proofErr w:type="spellStart"/>
      <w:r w:rsidRPr="00004229">
        <w:t>practicilor</w:t>
      </w:r>
      <w:proofErr w:type="spellEnd"/>
      <w:r w:rsidRPr="00004229">
        <w:t xml:space="preserve"> </w:t>
      </w:r>
      <w:proofErr w:type="spellStart"/>
      <w:r w:rsidRPr="00004229">
        <w:t>agroecologice</w:t>
      </w:r>
      <w:proofErr w:type="spellEnd"/>
      <w:r w:rsidRPr="00004229">
        <w:t xml:space="preserve"> </w:t>
      </w: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Politica</w:t>
      </w:r>
      <w:proofErr w:type="spellEnd"/>
      <w:r w:rsidRPr="00004229">
        <w:t xml:space="preserve"> </w:t>
      </w:r>
      <w:proofErr w:type="spellStart"/>
      <w:r w:rsidRPr="00004229">
        <w:t>Agricolă</w:t>
      </w:r>
      <w:proofErr w:type="spellEnd"/>
      <w:r w:rsidRPr="00004229">
        <w:t xml:space="preserve"> </w:t>
      </w:r>
      <w:proofErr w:type="spellStart"/>
      <w:r w:rsidRPr="00004229">
        <w:t>Comună</w:t>
      </w:r>
      <w:proofErr w:type="spellEnd"/>
      <w:r w:rsidRPr="00004229">
        <w:t xml:space="preserve"> (PAC), </w:t>
      </w:r>
      <w:proofErr w:type="spellStart"/>
      <w:r w:rsidRPr="00004229">
        <w:t>precum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sistemele</w:t>
      </w:r>
      <w:proofErr w:type="spellEnd"/>
      <w:r w:rsidRPr="00004229">
        <w:t xml:space="preserve"> </w:t>
      </w:r>
      <w:proofErr w:type="spellStart"/>
      <w:r w:rsidRPr="00004229">
        <w:t>naționale</w:t>
      </w:r>
      <w:proofErr w:type="spellEnd"/>
      <w:r w:rsidRPr="00004229">
        <w:t xml:space="preserve"> de </w:t>
      </w:r>
      <w:proofErr w:type="spellStart"/>
      <w:r w:rsidRPr="00004229">
        <w:t>sprijin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reglementare</w:t>
      </w:r>
      <w:proofErr w:type="spellEnd"/>
      <w:r w:rsidRPr="00004229">
        <w:t>.</w:t>
      </w:r>
    </w:p>
    <w:p w14:paraId="7DC88267" w14:textId="77777777" w:rsidR="00004229" w:rsidRPr="00004229" w:rsidRDefault="00004229" w:rsidP="00004229">
      <w:pPr>
        <w:pStyle w:val="Listaszerbekezds"/>
        <w:ind w:left="284"/>
      </w:pPr>
      <w:r w:rsidRPr="00004229">
        <w:pict w14:anchorId="453B3462">
          <v:rect id="_x0000_i1171" style="width:0;height:1.5pt" o:hralign="center" o:hrstd="t" o:hr="t" fillcolor="#a0a0a0" stroked="f"/>
        </w:pict>
      </w:r>
    </w:p>
    <w:p w14:paraId="103FA474" w14:textId="77777777" w:rsidR="00004229" w:rsidRPr="00004229" w:rsidRDefault="00004229" w:rsidP="00004229">
      <w:pPr>
        <w:pStyle w:val="Listaszerbekezds"/>
        <w:ind w:left="284"/>
      </w:pPr>
      <w:r w:rsidRPr="00004229">
        <w:t>7.</w:t>
      </w:r>
    </w:p>
    <w:p w14:paraId="7494B381" w14:textId="77777777" w:rsidR="00004229" w:rsidRPr="00004229" w:rsidRDefault="00004229" w:rsidP="00004229">
      <w:pPr>
        <w:pStyle w:val="Listaszerbekezds"/>
        <w:ind w:left="284"/>
      </w:pPr>
      <w:proofErr w:type="spellStart"/>
      <w:r w:rsidRPr="00004229">
        <w:t>Pe</w:t>
      </w:r>
      <w:proofErr w:type="spellEnd"/>
      <w:r w:rsidRPr="00004229">
        <w:t xml:space="preserve"> termen </w:t>
      </w:r>
      <w:proofErr w:type="spellStart"/>
      <w:r w:rsidRPr="00004229">
        <w:t>lung</w:t>
      </w:r>
      <w:proofErr w:type="spellEnd"/>
      <w:r w:rsidRPr="00004229">
        <w:t xml:space="preserve">, </w:t>
      </w:r>
      <w:proofErr w:type="spellStart"/>
      <w:r w:rsidRPr="00004229">
        <w:t>proiectul</w:t>
      </w:r>
      <w:proofErr w:type="spellEnd"/>
      <w:r w:rsidRPr="00004229">
        <w:t xml:space="preserve"> </w:t>
      </w:r>
      <w:proofErr w:type="spellStart"/>
      <w:r w:rsidRPr="00004229">
        <w:t>contribuie</w:t>
      </w:r>
      <w:proofErr w:type="spellEnd"/>
      <w:r w:rsidRPr="00004229">
        <w:t xml:space="preserve"> la </w:t>
      </w:r>
      <w:proofErr w:type="spellStart"/>
      <w:r w:rsidRPr="00004229">
        <w:t>creșterea</w:t>
      </w:r>
      <w:proofErr w:type="spellEnd"/>
      <w:r w:rsidRPr="00004229">
        <w:t xml:space="preserve"> </w:t>
      </w:r>
      <w:proofErr w:type="spellStart"/>
      <w:r w:rsidRPr="00004229">
        <w:t>rezilienței</w:t>
      </w:r>
      <w:proofErr w:type="spellEnd"/>
      <w:r w:rsidRPr="00004229">
        <w:t xml:space="preserve"> </w:t>
      </w:r>
      <w:proofErr w:type="spellStart"/>
      <w:r w:rsidRPr="00004229">
        <w:t>fermierilor</w:t>
      </w:r>
      <w:proofErr w:type="spellEnd"/>
      <w:r w:rsidRPr="00004229">
        <w:t xml:space="preserve"> </w:t>
      </w: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fața</w:t>
      </w:r>
      <w:proofErr w:type="spellEnd"/>
      <w:r w:rsidRPr="00004229">
        <w:t xml:space="preserve"> </w:t>
      </w:r>
      <w:proofErr w:type="spellStart"/>
      <w:r w:rsidRPr="00004229">
        <w:t>fenomenelor</w:t>
      </w:r>
      <w:proofErr w:type="spellEnd"/>
      <w:r w:rsidRPr="00004229">
        <w:t xml:space="preserve"> </w:t>
      </w:r>
      <w:proofErr w:type="spellStart"/>
      <w:r w:rsidRPr="00004229">
        <w:t>climatice</w:t>
      </w:r>
      <w:proofErr w:type="spellEnd"/>
      <w:r w:rsidRPr="00004229">
        <w:t xml:space="preserve"> </w:t>
      </w:r>
      <w:proofErr w:type="spellStart"/>
      <w:r w:rsidRPr="00004229">
        <w:t>extreme</w:t>
      </w:r>
      <w:proofErr w:type="spellEnd"/>
      <w:r w:rsidRPr="00004229">
        <w:t xml:space="preserve">, </w:t>
      </w:r>
      <w:proofErr w:type="spellStart"/>
      <w:r w:rsidRPr="00004229">
        <w:t>îmbunătățind</w:t>
      </w:r>
      <w:proofErr w:type="spellEnd"/>
      <w:r w:rsidRPr="00004229">
        <w:t xml:space="preserve"> </w:t>
      </w:r>
      <w:proofErr w:type="spellStart"/>
      <w:r w:rsidRPr="00004229">
        <w:t>în</w:t>
      </w:r>
      <w:proofErr w:type="spellEnd"/>
      <w:r w:rsidRPr="00004229">
        <w:t xml:space="preserve"> </w:t>
      </w:r>
      <w:proofErr w:type="spellStart"/>
      <w:r w:rsidRPr="00004229">
        <w:t>același</w:t>
      </w:r>
      <w:proofErr w:type="spellEnd"/>
      <w:r w:rsidRPr="00004229">
        <w:t xml:space="preserve"> </w:t>
      </w:r>
      <w:proofErr w:type="spellStart"/>
      <w:r w:rsidRPr="00004229">
        <w:t>timp</w:t>
      </w:r>
      <w:proofErr w:type="spellEnd"/>
      <w:r w:rsidRPr="00004229">
        <w:t xml:space="preserve"> </w:t>
      </w:r>
      <w:proofErr w:type="spellStart"/>
      <w:r w:rsidRPr="00004229">
        <w:t>siguranța</w:t>
      </w:r>
      <w:proofErr w:type="spellEnd"/>
      <w:r w:rsidRPr="00004229">
        <w:t xml:space="preserve"> </w:t>
      </w:r>
      <w:proofErr w:type="spellStart"/>
      <w:r w:rsidRPr="00004229">
        <w:t>producției</w:t>
      </w:r>
      <w:proofErr w:type="spellEnd"/>
      <w:r w:rsidRPr="00004229">
        <w:t xml:space="preserve"> </w:t>
      </w:r>
      <w:proofErr w:type="spellStart"/>
      <w:r w:rsidRPr="00004229">
        <w:t>agricole</w:t>
      </w:r>
      <w:proofErr w:type="spellEnd"/>
      <w:r w:rsidRPr="00004229">
        <w:t xml:space="preserve"> </w:t>
      </w:r>
      <w:proofErr w:type="spellStart"/>
      <w:r w:rsidRPr="00004229">
        <w:t>și</w:t>
      </w:r>
      <w:proofErr w:type="spellEnd"/>
      <w:r w:rsidRPr="00004229">
        <w:t xml:space="preserve"> </w:t>
      </w:r>
      <w:proofErr w:type="spellStart"/>
      <w:r w:rsidRPr="00004229">
        <w:t>starea</w:t>
      </w:r>
      <w:proofErr w:type="spellEnd"/>
      <w:r w:rsidRPr="00004229">
        <w:t xml:space="preserve"> </w:t>
      </w:r>
      <w:proofErr w:type="spellStart"/>
      <w:r w:rsidRPr="00004229">
        <w:t>ecologică</w:t>
      </w:r>
      <w:proofErr w:type="spellEnd"/>
      <w:r w:rsidRPr="00004229">
        <w:t xml:space="preserve"> a </w:t>
      </w:r>
      <w:proofErr w:type="spellStart"/>
      <w:r w:rsidRPr="00004229">
        <w:t>zonelor</w:t>
      </w:r>
      <w:proofErr w:type="spellEnd"/>
      <w:r w:rsidRPr="00004229">
        <w:t xml:space="preserve"> </w:t>
      </w:r>
      <w:proofErr w:type="spellStart"/>
      <w:r w:rsidRPr="00004229">
        <w:t>rurale</w:t>
      </w:r>
      <w:proofErr w:type="spellEnd"/>
      <w:r w:rsidRPr="00004229">
        <w:t>.</w:t>
      </w:r>
    </w:p>
    <w:p w14:paraId="592A046F" w14:textId="39A7504C" w:rsidR="00CF39BF" w:rsidRPr="0001008C" w:rsidRDefault="00000000" w:rsidP="00474BF1">
      <w:pPr>
        <w:pStyle w:val="Listaszerbekezds"/>
        <w:ind w:left="284"/>
      </w:pPr>
      <w:r w:rsidRPr="0001008C">
        <w:pict w14:anchorId="5C335DEE">
          <v:rect id="_x0000_i1039" style="width:0;height:1.5pt" o:hralign="center" o:hrstd="t" o:hr="t" fillcolor="#a0a0a0" stroked="f"/>
        </w:pict>
      </w:r>
    </w:p>
    <w:sectPr w:rsidR="00CF39BF" w:rsidRPr="0001008C" w:rsidSect="00474BF1">
      <w:headerReference w:type="default" r:id="rId7"/>
      <w:pgSz w:w="11906" w:h="16838"/>
      <w:pgMar w:top="141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2A23" w14:textId="77777777" w:rsidR="002A4B90" w:rsidRDefault="002A4B90" w:rsidP="00994611">
      <w:pPr>
        <w:spacing w:after="0" w:line="240" w:lineRule="auto"/>
      </w:pPr>
      <w:r>
        <w:separator/>
      </w:r>
    </w:p>
  </w:endnote>
  <w:endnote w:type="continuationSeparator" w:id="0">
    <w:p w14:paraId="55561E32" w14:textId="77777777" w:rsidR="002A4B90" w:rsidRDefault="002A4B90" w:rsidP="0099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4ACB" w14:textId="77777777" w:rsidR="002A4B90" w:rsidRDefault="002A4B90" w:rsidP="00994611">
      <w:pPr>
        <w:spacing w:after="0" w:line="240" w:lineRule="auto"/>
      </w:pPr>
      <w:r>
        <w:separator/>
      </w:r>
    </w:p>
  </w:footnote>
  <w:footnote w:type="continuationSeparator" w:id="0">
    <w:p w14:paraId="25FE8EE8" w14:textId="77777777" w:rsidR="002A4B90" w:rsidRDefault="002A4B90" w:rsidP="0099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41C3" w14:textId="1C63BD6B" w:rsidR="00994611" w:rsidRDefault="00994611">
    <w:pPr>
      <w:pStyle w:val="lfej"/>
    </w:pPr>
    <w:r>
      <w:rPr>
        <w:noProof/>
      </w:rPr>
      <w:drawing>
        <wp:inline distT="0" distB="0" distL="0" distR="0" wp14:anchorId="38DAB5D2" wp14:editId="00216671">
          <wp:extent cx="5772150" cy="784860"/>
          <wp:effectExtent l="0" t="0" r="0" b="0"/>
          <wp:docPr id="51253598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10F"/>
    <w:multiLevelType w:val="multilevel"/>
    <w:tmpl w:val="04B2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10BD"/>
    <w:multiLevelType w:val="multilevel"/>
    <w:tmpl w:val="AF90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820F4"/>
    <w:multiLevelType w:val="hybridMultilevel"/>
    <w:tmpl w:val="CF1AC9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56E"/>
    <w:multiLevelType w:val="multilevel"/>
    <w:tmpl w:val="BE30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6311D"/>
    <w:multiLevelType w:val="multilevel"/>
    <w:tmpl w:val="A8A0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D5AA0"/>
    <w:multiLevelType w:val="multilevel"/>
    <w:tmpl w:val="048E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390839">
    <w:abstractNumId w:val="5"/>
  </w:num>
  <w:num w:numId="2" w16cid:durableId="612981414">
    <w:abstractNumId w:val="4"/>
  </w:num>
  <w:num w:numId="3" w16cid:durableId="1585990700">
    <w:abstractNumId w:val="3"/>
  </w:num>
  <w:num w:numId="4" w16cid:durableId="1070615670">
    <w:abstractNumId w:val="1"/>
  </w:num>
  <w:num w:numId="5" w16cid:durableId="2071150488">
    <w:abstractNumId w:val="0"/>
  </w:num>
  <w:num w:numId="6" w16cid:durableId="144510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11"/>
    <w:rsid w:val="00004229"/>
    <w:rsid w:val="0001008C"/>
    <w:rsid w:val="001B18DF"/>
    <w:rsid w:val="002212A7"/>
    <w:rsid w:val="002A4B90"/>
    <w:rsid w:val="002E1237"/>
    <w:rsid w:val="00474BF1"/>
    <w:rsid w:val="0050259D"/>
    <w:rsid w:val="00567D96"/>
    <w:rsid w:val="0060761B"/>
    <w:rsid w:val="0096529B"/>
    <w:rsid w:val="00994611"/>
    <w:rsid w:val="009A21FE"/>
    <w:rsid w:val="009B33CD"/>
    <w:rsid w:val="009D1C94"/>
    <w:rsid w:val="009D3C39"/>
    <w:rsid w:val="00C63726"/>
    <w:rsid w:val="00CF39BF"/>
    <w:rsid w:val="00D558DD"/>
    <w:rsid w:val="00DB615E"/>
    <w:rsid w:val="00DC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9856B"/>
  <w15:chartTrackingRefBased/>
  <w15:docId w15:val="{8D978DEA-BFE2-47E2-A27A-14363F22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94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94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94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4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4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4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4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4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4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4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994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994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461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461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46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46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46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46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4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4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4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4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46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46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461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4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461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461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9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611"/>
  </w:style>
  <w:style w:type="paragraph" w:styleId="llb">
    <w:name w:val="footer"/>
    <w:basedOn w:val="Norml"/>
    <w:link w:val="llbChar"/>
    <w:uiPriority w:val="99"/>
    <w:unhideWhenUsed/>
    <w:rsid w:val="0099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611"/>
  </w:style>
  <w:style w:type="paragraph" w:styleId="NormlWeb">
    <w:name w:val="Normal (Web)"/>
    <w:basedOn w:val="Norml"/>
    <w:uiPriority w:val="99"/>
    <w:semiHidden/>
    <w:unhideWhenUsed/>
    <w:rsid w:val="0000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004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 Rodics</dc:creator>
  <cp:keywords/>
  <dc:description/>
  <cp:lastModifiedBy>Gergely Rodics</cp:lastModifiedBy>
  <cp:revision>4</cp:revision>
  <cp:lastPrinted>2026-01-30T11:47:00Z</cp:lastPrinted>
  <dcterms:created xsi:type="dcterms:W3CDTF">2026-04-23T19:19:00Z</dcterms:created>
  <dcterms:modified xsi:type="dcterms:W3CDTF">2026-04-23T19:27:00Z</dcterms:modified>
</cp:coreProperties>
</file>